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96EB" w14:textId="1C3A0F7C" w:rsidR="00273505" w:rsidRPr="00575940" w:rsidRDefault="00273505" w:rsidP="00364E54">
      <w:pPr>
        <w:widowControl w:val="0"/>
        <w:tabs>
          <w:tab w:val="left" w:pos="993"/>
        </w:tabs>
        <w:suppressAutoHyphens/>
        <w:spacing w:after="0" w:line="36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575940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Приложение № 20 към т. 1, буква „</w:t>
      </w:r>
      <w:r w:rsidR="00B4163B" w:rsidRPr="00575940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у</w:t>
      </w:r>
      <w:r w:rsidRPr="00575940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“</w:t>
      </w:r>
    </w:p>
    <w:p w14:paraId="0247C655" w14:textId="77777777" w:rsidR="00273505" w:rsidRPr="00575940" w:rsidRDefault="00273505" w:rsidP="00364E54">
      <w:pPr>
        <w:pStyle w:val="1"/>
        <w:tabs>
          <w:tab w:val="left" w:pos="993"/>
        </w:tabs>
        <w:spacing w:after="0" w:line="360" w:lineRule="auto"/>
        <w:ind w:left="567" w:firstLine="0"/>
        <w:jc w:val="both"/>
        <w:rPr>
          <w:sz w:val="24"/>
          <w:szCs w:val="24"/>
        </w:rPr>
      </w:pPr>
    </w:p>
    <w:p w14:paraId="0859288F" w14:textId="67145E85" w:rsidR="00046477" w:rsidRPr="00575940" w:rsidRDefault="00046477" w:rsidP="00364E54">
      <w:pPr>
        <w:spacing w:after="0" w:line="360" w:lineRule="auto"/>
        <w:ind w:left="574" w:right="2" w:hanging="1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НАЦИОНАЛНА ПРОГРАМА  „ЗАЕДНО В ИЗКУСТВАТА И В СПОРТА“  </w:t>
      </w:r>
    </w:p>
    <w:p w14:paraId="5F759F62" w14:textId="77777777" w:rsidR="00046477" w:rsidRPr="00575940" w:rsidRDefault="00046477" w:rsidP="00364E54">
      <w:pPr>
        <w:spacing w:after="0" w:line="360" w:lineRule="auto"/>
        <w:ind w:left="6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3E705D99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ПРОГРАМАТА  </w:t>
      </w:r>
    </w:p>
    <w:p w14:paraId="77C39F1B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Заниманията с изкуства и спорт развиват ключови компетентности, необходими не само в образователния процес, но и в социален аспект. </w:t>
      </w:r>
    </w:p>
    <w:p w14:paraId="26BBB78F" w14:textId="0B2D3718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Творческите дейности, които ще се реализират по програмата, ще допринесат за стимулиране талантите на учениците</w:t>
      </w:r>
      <w:r w:rsidR="002005BE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това число и на учениците със специални образователни потребности, за повишаване на тяхната мотивация, за социализацията им, за развиване на личното творчество, на танцовото, музикалното, театралното, фотографското, филмовото и изобразителното изкуство в училището. </w:t>
      </w:r>
    </w:p>
    <w:p w14:paraId="0A7DC065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Заниманията със спорт изграждат качества като воля, упоритост, постоянство, отговорност, самочувствие, дисциплинираност, екипност. Физическата активност оказва силно положително въздействие и върху психичното здраве на подрастващите. </w:t>
      </w:r>
    </w:p>
    <w:p w14:paraId="154A9532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94A62F9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ЦЕЛИ И ОБХВАТ НА ПРОГРАМАТА </w:t>
      </w:r>
    </w:p>
    <w:p w14:paraId="65C3D30E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Националната програма е разработена в съответствие със Стратегическата рамка за развитие на образованието, обучението и ученето в Република България (2021 – 2030).  </w:t>
      </w:r>
    </w:p>
    <w:p w14:paraId="2484AFCE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Обща цел:  </w:t>
      </w:r>
    </w:p>
    <w:p w14:paraId="11594502" w14:textId="26AE8A53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Осигуряване на условия за личностно развитие на учениците</w:t>
      </w:r>
      <w:r w:rsidR="002005BE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това число и на учениците със специални образователни потребности</w:t>
      </w:r>
      <w:r w:rsidR="00C02037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развитие на способностите, дарованията и силните им страни в областта на изкуствата и спорта чрез групови дейности и екипна работа. </w:t>
      </w:r>
    </w:p>
    <w:p w14:paraId="28B92908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Специфични цели на програмата: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6267E06F" w14:textId="77777777" w:rsidR="00046477" w:rsidRPr="00575940" w:rsidRDefault="00046477" w:rsidP="00F944B1">
      <w:pPr>
        <w:numPr>
          <w:ilvl w:val="0"/>
          <w:numId w:val="1"/>
        </w:numPr>
        <w:spacing w:after="0" w:line="360" w:lineRule="auto"/>
        <w:ind w:right="5" w:firstLine="45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Засилване на интереса на учениците за участие в изяви в областта на танцовото, музикалното, театралното, фотографското, филмовото и изобразителното изкуство.   </w:t>
      </w:r>
    </w:p>
    <w:p w14:paraId="4619FBEF" w14:textId="77777777" w:rsidR="00046477" w:rsidRPr="00575940" w:rsidRDefault="00046477" w:rsidP="00F944B1">
      <w:pPr>
        <w:numPr>
          <w:ilvl w:val="0"/>
          <w:numId w:val="1"/>
        </w:numPr>
        <w:spacing w:after="0" w:line="360" w:lineRule="auto"/>
        <w:ind w:right="5" w:firstLine="45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Повишаване на музикалната, танцовата, театралната, фотографската и филмовата култура, както и културата в областта на изобразителното изкуство на подрастващите и насърчаване съхраняването и утвърждаването на културните ценности. </w:t>
      </w:r>
    </w:p>
    <w:p w14:paraId="6DE2D218" w14:textId="77777777" w:rsidR="00046477" w:rsidRPr="00575940" w:rsidRDefault="00046477" w:rsidP="00F944B1">
      <w:pPr>
        <w:numPr>
          <w:ilvl w:val="0"/>
          <w:numId w:val="1"/>
        </w:numPr>
        <w:spacing w:after="0" w:line="360" w:lineRule="auto"/>
        <w:ind w:right="5" w:firstLine="45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Осигуряване на условия за работа на учениците чрез екипно взаимодействие при участието и изявата им в колективни спортове. </w:t>
      </w:r>
    </w:p>
    <w:p w14:paraId="31A2CD7E" w14:textId="77777777" w:rsidR="00046477" w:rsidRPr="00575940" w:rsidRDefault="00046477" w:rsidP="00F944B1">
      <w:pPr>
        <w:numPr>
          <w:ilvl w:val="0"/>
          <w:numId w:val="1"/>
        </w:numPr>
        <w:spacing w:after="0" w:line="360" w:lineRule="auto"/>
        <w:ind w:right="5" w:firstLine="45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Развитие на спортните способности на учениците и изграждане на умения за здравословен начин на живот. </w:t>
      </w:r>
    </w:p>
    <w:p w14:paraId="4DB22E78" w14:textId="5CED0693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Програмата обхваща ученици</w:t>
      </w:r>
      <w:r w:rsidR="00C02037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това число и със специални образователни потребности</w:t>
      </w:r>
      <w:r w:rsidR="00FC25C3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I до XII клас от държавни, общински и частни училища на територията на Република България. </w:t>
      </w:r>
    </w:p>
    <w:p w14:paraId="47AD8750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72CDA1B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ПОКАЗАТЕЛИ ЗА ПОСТИГАНЕ НА ЦЕЛИТЕ </w:t>
      </w:r>
    </w:p>
    <w:p w14:paraId="3EB83A0A" w14:textId="77777777" w:rsidR="00046477" w:rsidRPr="00575940" w:rsidRDefault="00046477" w:rsidP="00F944B1">
      <w:pPr>
        <w:numPr>
          <w:ilvl w:val="0"/>
          <w:numId w:val="2"/>
        </w:numPr>
        <w:tabs>
          <w:tab w:val="left" w:pos="900"/>
        </w:tabs>
        <w:spacing w:after="0" w:line="360" w:lineRule="auto"/>
        <w:ind w:right="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групи и отбори, сформирани по националната програма – не по-малко от 3500 групи и отбори; </w:t>
      </w:r>
    </w:p>
    <w:p w14:paraId="3C97719E" w14:textId="2EA92057" w:rsidR="00046477" w:rsidRPr="00575940" w:rsidRDefault="00F944B1" w:rsidP="00F944B1">
      <w:pPr>
        <w:spacing w:after="0" w:line="360" w:lineRule="auto"/>
        <w:ind w:right="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  </w:t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ученици, включени в групите и в отборите по националната програма – не по-малко от 35 000 ученици. </w:t>
      </w:r>
    </w:p>
    <w:p w14:paraId="18EE8807" w14:textId="77777777" w:rsidR="00046477" w:rsidRPr="00575940" w:rsidRDefault="00046477" w:rsidP="00364E5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1E52EEA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4.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ЦЕЛЕВА ГРУПА </w:t>
      </w: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20458D98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Ученици, в това число и със специални образователни потребности, от държавни, общински и частни училища. </w:t>
      </w: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2755B7BE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E76BE5B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5.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ОЧАКВАНИ РЕЗУЛТАТИ</w:t>
      </w:r>
      <w:r w:rsidRPr="0057594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</w:t>
      </w:r>
    </w:p>
    <w:p w14:paraId="4C7163BA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Осигурени условия за личностно развитие на учениците чрез екипно взаимодействие при участието и изявата им в колективни изкуства, насочени към стимулиране на техните интереси, способности и компетентности. </w:t>
      </w:r>
    </w:p>
    <w:p w14:paraId="350BB907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Насърчен и засилен интерес на учениците за участие в колективни спортове.  </w:t>
      </w:r>
    </w:p>
    <w:p w14:paraId="1DC60EF2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Подобрена работа в екип и повишени социални и приятелски взаимодействия сред учениците. </w:t>
      </w:r>
    </w:p>
    <w:p w14:paraId="523825BE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Повишена музикална, танцова, театрална, фотографска, филмова култура, както и повишена култура в областта на изобразителното изкуство. </w:t>
      </w:r>
    </w:p>
    <w:p w14:paraId="4F0CBCF8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Съхранени и утвърдени културни ценности. </w:t>
      </w:r>
    </w:p>
    <w:p w14:paraId="36BA52DB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Подобрена физическа активност, социализация и самочувствие на учениците със специални образователни потребности. </w:t>
      </w:r>
    </w:p>
    <w:p w14:paraId="25097074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Развити комуникативни, когнитивни и двигателни умения на учениците със специални образователни потребности. </w:t>
      </w:r>
    </w:p>
    <w:p w14:paraId="762BE442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Създадена подкрепяща среда, която насърчава индивидуалните способности на всеки ученик. </w:t>
      </w:r>
    </w:p>
    <w:p w14:paraId="0CE0BB2E" w14:textId="77777777" w:rsidR="00046477" w:rsidRPr="00575940" w:rsidRDefault="00046477" w:rsidP="00364E54">
      <w:pPr>
        <w:numPr>
          <w:ilvl w:val="0"/>
          <w:numId w:val="3"/>
        </w:numPr>
        <w:tabs>
          <w:tab w:val="left" w:pos="36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Повишена обществена ангажираност към приобщаващото образование чрез културни и спортни инициативи. </w:t>
      </w:r>
    </w:p>
    <w:p w14:paraId="24798949" w14:textId="77777777" w:rsidR="00046477" w:rsidRPr="00575940" w:rsidRDefault="00046477" w:rsidP="00364E54">
      <w:pPr>
        <w:spacing w:after="0" w:line="360" w:lineRule="auto"/>
        <w:ind w:left="439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65948A7C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6.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БЮДЖЕТ </w:t>
      </w: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0E91B681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 бюджет на програмата: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9 136 150 евро </w:t>
      </w:r>
    </w:p>
    <w:p w14:paraId="07132538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1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3 725 000 евро</w:t>
      </w:r>
      <w:bookmarkStart w:id="0" w:name="_Hlk218761052"/>
    </w:p>
    <w:bookmarkEnd w:id="0"/>
    <w:p w14:paraId="04878B39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Модул 2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3 665 000 евро </w:t>
      </w:r>
    </w:p>
    <w:p w14:paraId="5EF4ADD2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Модул 3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1 700 000 евро</w:t>
      </w:r>
    </w:p>
    <w:p w14:paraId="6BBD4041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Администриране и мониторинг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46 150 евро</w:t>
      </w:r>
      <w:r w:rsidRPr="00575940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администриране и за мониторинг          </w:t>
      </w:r>
    </w:p>
    <w:p w14:paraId="5656FE30" w14:textId="77777777" w:rsidR="00046477" w:rsidRPr="00575940" w:rsidRDefault="00046477" w:rsidP="00364E54">
      <w:pPr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2626BF3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ДОПУСТИМИ КАНДИДАТИ </w:t>
      </w:r>
    </w:p>
    <w:p w14:paraId="74D4346C" w14:textId="77777777" w:rsidR="00046477" w:rsidRPr="00575940" w:rsidRDefault="00046477" w:rsidP="00364E54">
      <w:pPr>
        <w:spacing w:after="0" w:line="360" w:lineRule="auto"/>
        <w:ind w:left="490" w:hanging="20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Държавни и общински училища и Националният дворец на децата </w:t>
      </w:r>
    </w:p>
    <w:p w14:paraId="0BEC09B3" w14:textId="77777777" w:rsidR="00046477" w:rsidRPr="00575940" w:rsidRDefault="00046477" w:rsidP="00364E54">
      <w:pPr>
        <w:spacing w:after="0" w:line="360" w:lineRule="auto"/>
        <w:ind w:left="-15" w:firstLine="29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училища без оглед на броя на учениците могат да кандидатстват с до 6 групи/отбора: </w:t>
      </w:r>
    </w:p>
    <w:p w14:paraId="793CD23E" w14:textId="77777777" w:rsidR="00046477" w:rsidRPr="00575940" w:rsidRDefault="00046477" w:rsidP="00364E54">
      <w:pPr>
        <w:pStyle w:val="ListParagraph"/>
        <w:numPr>
          <w:ilvl w:val="0"/>
          <w:numId w:val="19"/>
        </w:numPr>
        <w:tabs>
          <w:tab w:val="left" w:pos="1134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групи по Модул 1 – независимо от направлението, категорията и възрастовата група; </w:t>
      </w:r>
    </w:p>
    <w:p w14:paraId="2D5A99E6" w14:textId="77777777" w:rsidR="00046477" w:rsidRPr="00575940" w:rsidRDefault="00046477" w:rsidP="00364E54">
      <w:pPr>
        <w:pStyle w:val="ListParagraph"/>
        <w:numPr>
          <w:ilvl w:val="0"/>
          <w:numId w:val="19"/>
        </w:numPr>
        <w:tabs>
          <w:tab w:val="left" w:pos="1134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отбора по Модул 2 – независимо от вида спорт, възрастовата група и пола; </w:t>
      </w:r>
    </w:p>
    <w:p w14:paraId="07CECC53" w14:textId="77777777" w:rsidR="00046477" w:rsidRPr="00575940" w:rsidRDefault="00046477" w:rsidP="00364E54">
      <w:pPr>
        <w:pStyle w:val="ListParagraph"/>
        <w:numPr>
          <w:ilvl w:val="0"/>
          <w:numId w:val="19"/>
        </w:numPr>
        <w:tabs>
          <w:tab w:val="left" w:pos="1134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групи/отбори по Модул 3 – независимо от направлението, категорията, вида спорт, възрастовата група и пола. </w:t>
      </w:r>
    </w:p>
    <w:p w14:paraId="23812F5F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Ако по даден модул не се сформира група/отбор, това не води до увеличаване на броя на групите/отборите по останалите модули. </w:t>
      </w:r>
    </w:p>
    <w:p w14:paraId="2E03113A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Всяко държавно или общинско училище може да кандидатства за реализиране на дейности по националната програма самостоятелно или в партньорство с частно училище. </w:t>
      </w:r>
    </w:p>
    <w:p w14:paraId="46B89D03" w14:textId="77777777" w:rsidR="00046477" w:rsidRPr="00575940" w:rsidRDefault="00046477" w:rsidP="00364E54">
      <w:pPr>
        <w:spacing w:after="0" w:line="36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Частно училище може да участва в реализиране на дейности по националната програма само в партньорство с държавно или общинско училище. Едно частно училище е допустимо да участва в партньорство само с едно държавно или общинско училище. Частното училище само избира държавно или общинско училище за партньор и сключва договор с него за изпълнение на дейности по националната програма. Когато държавно или общинско училище е получило предложение за партньорство от повече частни училища, то може да сключи договор за сътрудничество само с едно избрано от него частно училище. В договора за сътрудничество директорът на частното училище посочва за Модул 1 – броя на групите, направлението, категорията и възрастовата група, за Модул 2 – броя на отборите, вида спорт, възрастовата група и пола на участниците, за Модул 3 – броя на групите/отборите, категорията/вида спорт. </w:t>
      </w:r>
    </w:p>
    <w:p w14:paraId="336C45BF" w14:textId="77777777" w:rsidR="00046477" w:rsidRPr="00575940" w:rsidRDefault="00046477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партньорство всяко едно от училищата партньори независимо едно от друго определя броя на групите/отборите. </w:t>
      </w:r>
    </w:p>
    <w:p w14:paraId="5BBC7911" w14:textId="77777777" w:rsidR="00046477" w:rsidRPr="00575940" w:rsidRDefault="00046477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Националният дворец на децата администрира дейностите по Националната програма „Заедно в изкуствата и в спорта“ чрез екип от специалисти. </w:t>
      </w:r>
    </w:p>
    <w:p w14:paraId="687D625B" w14:textId="77777777" w:rsidR="00046477" w:rsidRPr="00575940" w:rsidRDefault="00046477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D332D74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СРОК НА ИЗПЪЛНЕНИЕ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до 30.09.2027 г.</w:t>
      </w: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1F63804D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73DD68D" w14:textId="77777777" w:rsidR="00046477" w:rsidRPr="00575940" w:rsidRDefault="00046477" w:rsidP="00364E54">
      <w:pPr>
        <w:keepNext/>
        <w:keepLines/>
        <w:spacing w:after="0" w:line="360" w:lineRule="auto"/>
        <w:ind w:left="345" w:hanging="36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9.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МЕХАНИЗЪМ ЗА НАБЛЮДЕНИЕ И ОТЧИТАНЕ ИЗПЪЛНЕНИЕТО НА ПРОГРАМАТА  </w:t>
      </w:r>
    </w:p>
    <w:p w14:paraId="2A5CAB20" w14:textId="7AE604E5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реализацията на дейностите за изпълнението на целите по програмата се извършва мониторинг. Мониторингът се осъществява чрез преглед на документи в съответната електронна платформа и чрез проверки, които се извършват от комисия, определена със заповед на началника на регионалното управление на образованието</w:t>
      </w:r>
      <w:r w:rsidR="00D82977" w:rsidRPr="005759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място в училищата, получили финансиране, и от екип на МОН и НДД, отговарящ за администрирането на програмата.  </w:t>
      </w:r>
    </w:p>
    <w:p w14:paraId="401DC48A" w14:textId="77777777" w:rsidR="00046477" w:rsidRPr="00575940" w:rsidRDefault="00046477" w:rsidP="00364E54">
      <w:pPr>
        <w:spacing w:after="0" w:line="360" w:lineRule="auto"/>
        <w:ind w:left="49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Мониторингът на място включва проверка на: </w:t>
      </w:r>
    </w:p>
    <w:p w14:paraId="5109BAC6" w14:textId="77777777" w:rsidR="00046477" w:rsidRPr="00575940" w:rsidRDefault="00046477" w:rsidP="00364E54">
      <w:pPr>
        <w:pStyle w:val="ListParagraph"/>
        <w:numPr>
          <w:ilvl w:val="0"/>
          <w:numId w:val="20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реализиране на дейностите; </w:t>
      </w:r>
    </w:p>
    <w:p w14:paraId="727B82E8" w14:textId="77777777" w:rsidR="00871C0B" w:rsidRPr="00575940" w:rsidRDefault="00046477" w:rsidP="00364E54">
      <w:pPr>
        <w:pStyle w:val="ListParagraph"/>
        <w:numPr>
          <w:ilvl w:val="0"/>
          <w:numId w:val="20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проектната документация на съответното училище; </w:t>
      </w:r>
    </w:p>
    <w:p w14:paraId="5DA05A20" w14:textId="5D5A765C" w:rsidR="00046477" w:rsidRPr="00575940" w:rsidRDefault="00046477" w:rsidP="00364E54">
      <w:pPr>
        <w:pStyle w:val="ListParagraph"/>
        <w:numPr>
          <w:ilvl w:val="0"/>
          <w:numId w:val="20"/>
        </w:numPr>
        <w:tabs>
          <w:tab w:val="left" w:pos="1710"/>
        </w:tabs>
        <w:spacing w:after="0" w:line="360" w:lineRule="auto"/>
        <w:ind w:left="0" w:right="5" w:firstLine="13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разходооправдателните документи за направените разходи съобразно предвиденото в заявените бюджетни дейности във формулярите за участие. </w:t>
      </w:r>
    </w:p>
    <w:p w14:paraId="6BAE6C4B" w14:textId="77777777" w:rsidR="00046477" w:rsidRPr="00575940" w:rsidRDefault="00046477" w:rsidP="00364E54">
      <w:pPr>
        <w:spacing w:after="0" w:line="360" w:lineRule="auto"/>
        <w:ind w:left="49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Мониторингът може да бъде извършен и по електронен път. </w:t>
      </w:r>
    </w:p>
    <w:p w14:paraId="1D7D5DF4" w14:textId="77777777" w:rsidR="00046477" w:rsidRPr="00575940" w:rsidRDefault="00046477" w:rsidP="00364E54">
      <w:pPr>
        <w:spacing w:after="0" w:line="360" w:lineRule="auto"/>
        <w:ind w:left="-15" w:firstLine="49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средствата, определени за НДД по Националната програма „Заедно в изкуствата и в спорта“, се включват и средства за мониторинг. </w:t>
      </w:r>
    </w:p>
    <w:p w14:paraId="6D8A11E9" w14:textId="77777777" w:rsidR="00046477" w:rsidRPr="00575940" w:rsidRDefault="00046477" w:rsidP="00364E54">
      <w:pPr>
        <w:spacing w:after="0" w:line="360" w:lineRule="auto"/>
        <w:ind w:left="49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След приключване на мониторинга РУО изпраща доклад до директора на НДД на ел. адреси:  </w:t>
      </w:r>
    </w:p>
    <w:p w14:paraId="64DE014B" w14:textId="61BD172C" w:rsidR="00046477" w:rsidRPr="00575940" w:rsidRDefault="00046477" w:rsidP="00364E54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u w:val="single" w:color="0563C1"/>
          <w:lang w:val="bg-BG" w:eastAsia="bg-BG"/>
        </w:rPr>
        <w:t>ndd@mon.bg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;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u w:val="single" w:color="0563C1"/>
          <w:lang w:val="bg-BG" w:eastAsia="bg-BG"/>
        </w:rPr>
        <w:t>npc.bg@abv.bg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който администрира програмата, а екип</w:t>
      </w:r>
      <w:r w:rsidR="00D829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ът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НДД изпраща обобщена информация за програмата до министъра на образованието и науката. </w:t>
      </w:r>
    </w:p>
    <w:p w14:paraId="33E47895" w14:textId="77777777" w:rsidR="00046477" w:rsidRPr="00575940" w:rsidRDefault="00046477" w:rsidP="00364E54">
      <w:pPr>
        <w:spacing w:after="0" w:line="360" w:lineRule="auto"/>
        <w:ind w:left="-15" w:firstLine="49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Средствата за мониторинг на МОН по програмата са в размер до 3 650 евро и са за сметка на националната програма. </w:t>
      </w:r>
    </w:p>
    <w:p w14:paraId="5EF2B9E7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10.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ДЕМАРКАЦИЯ И ДОПЪЛНЯЕМОСТ С ДРУГИ НАЦИОНАЛНИ ПРОГРАМИ ИЛИ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ПРОЕКТИ,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ФИНАНСИРАНИ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ОТ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ЕВРОПЕЙСКИ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ИЛИ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ДРУГИ МЕЖДУНАРОДНИ ИЗТОЧНИЦИ НА ФИНАНСИРАНЕ </w:t>
      </w:r>
    </w:p>
    <w:p w14:paraId="20D2C197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 </w:t>
      </w:r>
    </w:p>
    <w:p w14:paraId="50597C32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10.2. Декларацията по т. 10.1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 </w:t>
      </w:r>
    </w:p>
    <w:p w14:paraId="13FE68CD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20743C3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11.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ДОПУСТИМИ ДЕЙНОСТИ  И СРОК НА ИЗПЪЛНЕНИЕ </w:t>
      </w:r>
    </w:p>
    <w:p w14:paraId="0BBF47AA" w14:textId="77777777" w:rsidR="00046477" w:rsidRPr="00575940" w:rsidRDefault="00046477" w:rsidP="00364E54">
      <w:pPr>
        <w:spacing w:after="0" w:line="360" w:lineRule="auto"/>
        <w:ind w:left="-15"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Занимания с групите по разработени програми за направление, категория и възрастова група. </w:t>
      </w:r>
    </w:p>
    <w:p w14:paraId="442D0499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Модул 1. Изкуства  </w:t>
      </w:r>
    </w:p>
    <w:p w14:paraId="0E163222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11.1. Сформиране на групи съобразно етапите на образование </w:t>
      </w:r>
    </w:p>
    <w:p w14:paraId="048DFFF2" w14:textId="77777777" w:rsidR="00046477" w:rsidRPr="00575940" w:rsidRDefault="00046477" w:rsidP="00364E54">
      <w:pPr>
        <w:spacing w:after="0" w:line="360" w:lineRule="auto"/>
        <w:ind w:left="720" w:right="2382" w:hanging="28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Участниците в групите се разпределят в три възрастови групи: </w:t>
      </w:r>
    </w:p>
    <w:p w14:paraId="56A0A63A" w14:textId="77777777" w:rsidR="00046477" w:rsidRPr="00575940" w:rsidRDefault="00046477" w:rsidP="00364E54">
      <w:pPr>
        <w:tabs>
          <w:tab w:val="left" w:pos="1276"/>
        </w:tabs>
        <w:spacing w:after="0" w:line="360" w:lineRule="auto"/>
        <w:ind w:left="851" w:right="23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I      възрастова група – I – IV клас </w:t>
      </w:r>
    </w:p>
    <w:p w14:paraId="6C15EB90" w14:textId="77777777" w:rsidR="00046477" w:rsidRPr="00575940" w:rsidRDefault="00046477" w:rsidP="00364E54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851"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възрастова група – V – VII клас </w:t>
      </w:r>
    </w:p>
    <w:p w14:paraId="1FFAF41E" w14:textId="77777777" w:rsidR="00046477" w:rsidRPr="00575940" w:rsidRDefault="00046477" w:rsidP="00364E54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851"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възрастова група – VIII – XII клас </w:t>
      </w:r>
    </w:p>
    <w:p w14:paraId="7973DFA9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11.2. Направления и категории </w:t>
      </w:r>
    </w:p>
    <w:p w14:paraId="6D586282" w14:textId="77777777" w:rsidR="00046477" w:rsidRPr="00575940" w:rsidRDefault="00046477" w:rsidP="00364E54">
      <w:pPr>
        <w:spacing w:after="0" w:line="360" w:lineRule="auto"/>
        <w:ind w:left="809" w:hanging="24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Музикално изкуство: </w:t>
      </w:r>
    </w:p>
    <w:p w14:paraId="72C808D7" w14:textId="77777777" w:rsidR="00046477" w:rsidRPr="00575940" w:rsidRDefault="00046477" w:rsidP="00364E54">
      <w:pPr>
        <w:spacing w:after="0" w:line="360" w:lineRule="auto"/>
        <w:ind w:left="809" w:hanging="24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Segoe UI Symbol" w:hAnsi="Times New Roman" w:cs="Times New Roman"/>
          <w:sz w:val="24"/>
          <w:szCs w:val="24"/>
          <w:lang w:val="bg-BG" w:eastAsia="bg-BG"/>
        </w:rPr>
        <w:t>•</w:t>
      </w:r>
      <w:r w:rsidRPr="00575940">
        <w:rPr>
          <w:rFonts w:ascii="Times New Roman" w:eastAsia="Arial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вокални групи за изпълнение на: </w:t>
      </w:r>
    </w:p>
    <w:p w14:paraId="7F08046E" w14:textId="77777777" w:rsidR="00046477" w:rsidRPr="00575940" w:rsidRDefault="00046477" w:rsidP="00364E54">
      <w:pPr>
        <w:numPr>
          <w:ilvl w:val="0"/>
          <w:numId w:val="5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забавна и естрадна песен – вокална група </w:t>
      </w:r>
    </w:p>
    <w:p w14:paraId="719EF88D" w14:textId="77777777" w:rsidR="00046477" w:rsidRPr="00575940" w:rsidRDefault="00046477" w:rsidP="00364E54">
      <w:pPr>
        <w:numPr>
          <w:ilvl w:val="0"/>
          <w:numId w:val="5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класическа музика – академични хорове, ансамбли </w:t>
      </w:r>
    </w:p>
    <w:p w14:paraId="7AB23E84" w14:textId="77777777" w:rsidR="00046477" w:rsidRPr="00575940" w:rsidRDefault="00046477" w:rsidP="00364E54">
      <w:pPr>
        <w:numPr>
          <w:ilvl w:val="0"/>
          <w:numId w:val="5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народна песен – ансамбли </w:t>
      </w:r>
    </w:p>
    <w:p w14:paraId="2315538D" w14:textId="77777777" w:rsidR="00046477" w:rsidRPr="00575940" w:rsidRDefault="00046477" w:rsidP="00364E54">
      <w:pPr>
        <w:spacing w:after="0" w:line="360" w:lineRule="auto"/>
        <w:ind w:left="809" w:hanging="24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Segoe UI Symbol" w:hAnsi="Times New Roman" w:cs="Times New Roman"/>
          <w:sz w:val="24"/>
          <w:szCs w:val="24"/>
          <w:lang w:val="bg-BG" w:eastAsia="bg-BG"/>
        </w:rPr>
        <w:t>•</w:t>
      </w:r>
      <w:r w:rsidRPr="00575940">
        <w:rPr>
          <w:rFonts w:ascii="Times New Roman" w:eastAsia="Arial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инструментални групи/оркестри за изпълнение на: </w:t>
      </w:r>
    </w:p>
    <w:p w14:paraId="04331CF8" w14:textId="77777777" w:rsidR="00046477" w:rsidRPr="00575940" w:rsidRDefault="00046477" w:rsidP="00364E54">
      <w:pPr>
        <w:numPr>
          <w:ilvl w:val="0"/>
          <w:numId w:val="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класическа музика </w:t>
      </w:r>
    </w:p>
    <w:p w14:paraId="37EB1A48" w14:textId="77777777" w:rsidR="00046477" w:rsidRPr="00575940" w:rsidRDefault="00046477" w:rsidP="00364E54">
      <w:pPr>
        <w:numPr>
          <w:ilvl w:val="0"/>
          <w:numId w:val="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съвременна музика </w:t>
      </w:r>
    </w:p>
    <w:p w14:paraId="515BFADF" w14:textId="77777777" w:rsidR="00046477" w:rsidRPr="00575940" w:rsidRDefault="00046477" w:rsidP="00364E54">
      <w:pPr>
        <w:numPr>
          <w:ilvl w:val="0"/>
          <w:numId w:val="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народна музика </w:t>
      </w:r>
    </w:p>
    <w:p w14:paraId="280E58AC" w14:textId="77777777" w:rsidR="00046477" w:rsidRPr="00575940" w:rsidRDefault="00046477" w:rsidP="00364E54">
      <w:pPr>
        <w:spacing w:after="0" w:line="360" w:lineRule="auto"/>
        <w:ind w:left="105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96C782E" w14:textId="77777777" w:rsidR="00046477" w:rsidRPr="00575940" w:rsidRDefault="00046477" w:rsidP="00364E54">
      <w:pPr>
        <w:spacing w:after="0" w:line="360" w:lineRule="auto"/>
        <w:ind w:left="809" w:hanging="24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Танцово изкуство: </w:t>
      </w:r>
    </w:p>
    <w:p w14:paraId="614B514E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класически танц/балет – поставя се хореография от класическото наследство или нова интерпретация върху познати откъси от балетни произведения; изпълненията трябва да са издържани в стилистиката на класическия танц. </w:t>
      </w:r>
    </w:p>
    <w:p w14:paraId="217AF9F3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съвременни танци и улични стилове – групите в категорията „съвременни танци“ могат да бъдат в стиловете: джаз танц, съвременен танц,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греъм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диско, нестандартни форми и др., а в категорията „улични стилове“ –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Hip-Hop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Break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dance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New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Style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Locking&amp;Popping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Krumping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др. </w:t>
      </w:r>
    </w:p>
    <w:p w14:paraId="05D3A63D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характерни танци,   вкл.  и   народни   танци  –  групи  за  танцов фолклор,   стилизирани сценични форми на танци на народите, вкл. и български народни танци. </w:t>
      </w:r>
    </w:p>
    <w:p w14:paraId="239D262A" w14:textId="77777777" w:rsidR="00046477" w:rsidRPr="00575940" w:rsidRDefault="00046477" w:rsidP="00364E54">
      <w:p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3.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Театрално, филмово и фотографско изкуство – поставяне на сценични задачи, реализиране на кратки филмови продукти, изложби: </w:t>
      </w:r>
    </w:p>
    <w:p w14:paraId="5ECDCEFB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театрално изкуство </w:t>
      </w:r>
    </w:p>
    <w:p w14:paraId="188A5617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филмово изкуство </w:t>
      </w:r>
    </w:p>
    <w:p w14:paraId="0E158135" w14:textId="77777777" w:rsidR="00046477" w:rsidRPr="00575940" w:rsidRDefault="00046477" w:rsidP="00364E54">
      <w:pPr>
        <w:numPr>
          <w:ilvl w:val="0"/>
          <w:numId w:val="7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фотографско изкуство </w:t>
      </w:r>
    </w:p>
    <w:p w14:paraId="6A0A815A" w14:textId="77777777" w:rsidR="00046477" w:rsidRPr="00575940" w:rsidRDefault="00046477" w:rsidP="00364E54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          4.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Изобразително изкуство: </w:t>
      </w:r>
    </w:p>
    <w:p w14:paraId="30115541" w14:textId="77777777" w:rsidR="00046477" w:rsidRPr="00575940" w:rsidRDefault="00046477" w:rsidP="00364E54">
      <w:pPr>
        <w:numPr>
          <w:ilvl w:val="0"/>
          <w:numId w:val="8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изящни изкуства </w:t>
      </w:r>
    </w:p>
    <w:p w14:paraId="2400663F" w14:textId="77777777" w:rsidR="00046477" w:rsidRPr="00575940" w:rsidRDefault="00046477" w:rsidP="00364E54">
      <w:pPr>
        <w:numPr>
          <w:ilvl w:val="0"/>
          <w:numId w:val="8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приложни изкуства </w:t>
      </w:r>
    </w:p>
    <w:p w14:paraId="3E5F4B3D" w14:textId="77777777" w:rsidR="00046477" w:rsidRPr="00575940" w:rsidRDefault="00046477" w:rsidP="00364E54">
      <w:pPr>
        <w:spacing w:after="0" w:line="360" w:lineRule="auto"/>
        <w:ind w:left="118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8D64085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11.3. Брой участници в групите по направления </w:t>
      </w:r>
    </w:p>
    <w:p w14:paraId="7E761497" w14:textId="77777777" w:rsidR="00046477" w:rsidRPr="00575940" w:rsidRDefault="00046477" w:rsidP="00364E54">
      <w:pPr>
        <w:numPr>
          <w:ilvl w:val="0"/>
          <w:numId w:val="8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Музикално изкуство: </w:t>
      </w:r>
    </w:p>
    <w:p w14:paraId="1300E2BD" w14:textId="77777777" w:rsidR="00046477" w:rsidRPr="00575940" w:rsidRDefault="00046477" w:rsidP="00364E54">
      <w:pPr>
        <w:numPr>
          <w:ilvl w:val="0"/>
          <w:numId w:val="9"/>
        </w:numPr>
        <w:tabs>
          <w:tab w:val="left" w:pos="1701"/>
        </w:tabs>
        <w:spacing w:after="0" w:line="360" w:lineRule="auto"/>
        <w:ind w:left="1440" w:right="5" w:firstLine="9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вокални групи – минимум 5 участници </w:t>
      </w:r>
    </w:p>
    <w:p w14:paraId="24072622" w14:textId="77777777" w:rsidR="00046477" w:rsidRPr="00575940" w:rsidRDefault="00046477" w:rsidP="00364E54">
      <w:pPr>
        <w:numPr>
          <w:ilvl w:val="0"/>
          <w:numId w:val="9"/>
        </w:numPr>
        <w:tabs>
          <w:tab w:val="left" w:pos="1701"/>
        </w:tabs>
        <w:spacing w:after="0" w:line="360" w:lineRule="auto"/>
        <w:ind w:right="5" w:firstLine="1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инструментални групи/оркестри – минимум 5 участници </w:t>
      </w:r>
    </w:p>
    <w:p w14:paraId="414EA60A" w14:textId="77777777" w:rsidR="00046477" w:rsidRPr="00575940" w:rsidRDefault="00046477" w:rsidP="00364E54">
      <w:pPr>
        <w:numPr>
          <w:ilvl w:val="0"/>
          <w:numId w:val="10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Танцово изкуство – минимум 8 участници </w:t>
      </w:r>
    </w:p>
    <w:p w14:paraId="0144B69D" w14:textId="77777777" w:rsidR="00046477" w:rsidRPr="00575940" w:rsidRDefault="00046477" w:rsidP="00364E54">
      <w:pPr>
        <w:numPr>
          <w:ilvl w:val="0"/>
          <w:numId w:val="10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Театрално, филмово и фотографско изкуство – минимум 8 участници </w:t>
      </w:r>
    </w:p>
    <w:p w14:paraId="441E4481" w14:textId="77777777" w:rsidR="00046477" w:rsidRPr="00575940" w:rsidRDefault="00046477" w:rsidP="00364E54">
      <w:pPr>
        <w:numPr>
          <w:ilvl w:val="0"/>
          <w:numId w:val="10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Изобразително изкуство – минимум 8 участници. </w:t>
      </w:r>
    </w:p>
    <w:p w14:paraId="4E4D5D63" w14:textId="77777777" w:rsidR="00046477" w:rsidRPr="00575940" w:rsidRDefault="00046477" w:rsidP="00364E54">
      <w:pPr>
        <w:numPr>
          <w:ilvl w:val="1"/>
          <w:numId w:val="11"/>
        </w:numPr>
        <w:tabs>
          <w:tab w:val="left" w:pos="709"/>
          <w:tab w:val="left" w:pos="1800"/>
        </w:tabs>
        <w:spacing w:after="0" w:line="360" w:lineRule="auto"/>
        <w:ind w:left="180" w:right="5" w:firstLine="10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часове за занимания в сферата на изкуствата през учебната 2026/2027 година </w:t>
      </w:r>
    </w:p>
    <w:p w14:paraId="0904743D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Всяка група разполага с до 80 учебни часа и не по-малко от 2 часа седмично. Часовете се предвиждат за занимания, за изяви (до 3 изяви – за Коледа и други празници) и за посещения (до 3 посещения на театър, изложба, кино и др.) в рамките на областта.  </w:t>
      </w:r>
    </w:p>
    <w:p w14:paraId="0AEBF066" w14:textId="77777777" w:rsidR="00046477" w:rsidRPr="00575940" w:rsidRDefault="00046477" w:rsidP="00364E54">
      <w:pPr>
        <w:numPr>
          <w:ilvl w:val="1"/>
          <w:numId w:val="11"/>
        </w:numPr>
        <w:tabs>
          <w:tab w:val="left" w:pos="709"/>
          <w:tab w:val="left" w:pos="1800"/>
        </w:tabs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Ръководители на групите </w:t>
      </w:r>
    </w:p>
    <w:p w14:paraId="1872414A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Ръководителите на групите в съответното направление и категория могат да бъдат специалисти от самото училище в сферата на музикалното, танцовото, театралното, филмовото, фотографското и изобразителното изкуство, както и външни специалисти в дадената област. </w:t>
      </w:r>
    </w:p>
    <w:p w14:paraId="723F6B41" w14:textId="77777777" w:rsidR="00046477" w:rsidRPr="00575940" w:rsidRDefault="00046477" w:rsidP="00364E54">
      <w:pPr>
        <w:spacing w:after="0" w:line="360" w:lineRule="auto"/>
        <w:ind w:left="471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Препоръчително е ръководителите на групи да бъдат външни специалисти. </w:t>
      </w:r>
    </w:p>
    <w:p w14:paraId="06027F5F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Допустимо е специалист в дадено направление да бъде ръководител на повече от една група. </w:t>
      </w:r>
    </w:p>
    <w:p w14:paraId="28DD2293" w14:textId="77777777" w:rsidR="00046477" w:rsidRPr="00575940" w:rsidRDefault="00046477" w:rsidP="00364E54">
      <w:pPr>
        <w:spacing w:after="0" w:line="360" w:lineRule="auto"/>
        <w:ind w:left="49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външните специалисти се сключва договор. </w:t>
      </w:r>
    </w:p>
    <w:p w14:paraId="46842AAF" w14:textId="77777777" w:rsidR="00046477" w:rsidRPr="00575940" w:rsidRDefault="00046477" w:rsidP="00364E54">
      <w:pPr>
        <w:keepNext/>
        <w:keepLines/>
        <w:spacing w:after="0" w:line="360" w:lineRule="auto"/>
        <w:ind w:left="-15" w:firstLine="4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Заниманията в сферата на изкуството се осъществяват по разработени програми, съобразени с направлението, категорията и възрастовата група. </w:t>
      </w:r>
    </w:p>
    <w:p w14:paraId="576647C6" w14:textId="77777777" w:rsidR="00046477" w:rsidRPr="00575940" w:rsidRDefault="00046477" w:rsidP="00364E54">
      <w:pPr>
        <w:keepNext/>
        <w:keepLines/>
        <w:spacing w:after="0" w:line="360" w:lineRule="auto"/>
        <w:ind w:left="-15" w:firstLine="48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9DC6CB8" w14:textId="77777777" w:rsidR="00046477" w:rsidRPr="00575940" w:rsidRDefault="00046477" w:rsidP="00364E54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Модул 2. Спорт  </w:t>
      </w:r>
    </w:p>
    <w:p w14:paraId="684396FF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11.1. Сформиране на отбори по вид спорт </w:t>
      </w:r>
    </w:p>
    <w:p w14:paraId="0404B1C5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баскетбол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43249314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волейбол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6D2B4F2A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футбол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3188E37D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хандбал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6B8BF52B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11.2. Сформиране на отбори в четири възрастови групи за момичета/момчета и девойки/юноши: </w:t>
      </w:r>
    </w:p>
    <w:p w14:paraId="73496CC0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 – IV клас – момичета, момчета; смесени отбори;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62DE04F3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V – VII клас – момичета, момчета; смесени отбори;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7A70BA36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VIII – X клас – девойки, юноши;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51A4A4F3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XI – XII клас – девойки, юноши;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3458D785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11.3. Брой ученици, включени в отбор: </w:t>
      </w:r>
    </w:p>
    <w:p w14:paraId="4F50C99B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баскетбол – минимум 10 ученици и максимум 15 ученици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6953134D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волейбол – минимум 10 ученици и максимум 15 ученици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33186291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футбол – минимум 12 ученици и максимум 20 ученици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498A163D" w14:textId="77777777" w:rsidR="00046477" w:rsidRPr="00575940" w:rsidRDefault="00046477" w:rsidP="00364E54">
      <w:pPr>
        <w:numPr>
          <w:ilvl w:val="0"/>
          <w:numId w:val="12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хандбал – минимум 10 ученици и максимум 16 ученици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5183F987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11.4. Брой часове за занимания и подготовка на отборите през учебната 2026/2027 година </w:t>
      </w:r>
    </w:p>
    <w:p w14:paraId="4F0881F0" w14:textId="77777777" w:rsidR="00046477" w:rsidRPr="00575940" w:rsidRDefault="00046477" w:rsidP="00364E54">
      <w:pPr>
        <w:spacing w:after="0" w:line="360" w:lineRule="auto"/>
        <w:ind w:left="-15" w:firstLine="46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отбор разполага с до 80 учебни часа и не по-малко от 2 часа седмично. Часовете се предвиждат за тренировки, за състезания по съответния вид спорт (до 3 състезания  – по повод различни празници) и за събития и посещения (до 3 посещения на спортни състезания, събития др.) в рамките на областта. </w:t>
      </w:r>
    </w:p>
    <w:p w14:paraId="146DC27C" w14:textId="77777777" w:rsidR="00046477" w:rsidRPr="00575940" w:rsidRDefault="00046477" w:rsidP="00364E54">
      <w:pPr>
        <w:spacing w:after="0" w:line="360" w:lineRule="auto"/>
        <w:ind w:left="-15" w:firstLine="1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11.5. Учители/треньори на отборите </w:t>
      </w:r>
    </w:p>
    <w:p w14:paraId="51CAD0E8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Учителите/треньорите на отборите могат да бъдат от самото училище или външни специалисти. </w:t>
      </w:r>
    </w:p>
    <w:p w14:paraId="6CBD4785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Съгласно чл. 5 от Наредба № 24 от 5.11.2019 г. за условията и реда за организиране и провеждане на тренировъчна и състезателна дейност на децата и учениците извън учебния план: „Тренировъчната и състезателната дейност на децата и учениците извън учебния план се осъществяват от педагогически специалисти с професионална квалификация "учител по физическо възпитание и спорт" или "треньор" по вид спорт“. </w:t>
      </w:r>
    </w:p>
    <w:p w14:paraId="346DA118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Външните специалисти – треньорските кадри за организиране и провеждане на занимания по съответния вид спорт, следва да отговарят на изискванията на Наредба № 1 от 04.02.2019 г. за треньорските кадри. </w:t>
      </w:r>
    </w:p>
    <w:p w14:paraId="6CC9DF39" w14:textId="77777777" w:rsidR="00046477" w:rsidRPr="00575940" w:rsidRDefault="00046477" w:rsidP="00364E54">
      <w:pPr>
        <w:spacing w:after="0" w:line="360" w:lineRule="auto"/>
        <w:ind w:left="10" w:right="-8" w:hanging="1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Препоръчително е учителите/треньорите на отборите да бъдат външни специалисти. </w:t>
      </w:r>
    </w:p>
    <w:p w14:paraId="17856ED1" w14:textId="77777777" w:rsidR="00046477" w:rsidRPr="00575940" w:rsidRDefault="00046477" w:rsidP="00364E54">
      <w:pPr>
        <w:spacing w:after="0" w:line="360" w:lineRule="auto"/>
        <w:ind w:left="73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Допустимо е учител/треньор да води повече от един отбор. </w:t>
      </w:r>
    </w:p>
    <w:p w14:paraId="74F90AFC" w14:textId="77777777" w:rsidR="00046477" w:rsidRPr="00575940" w:rsidRDefault="00046477" w:rsidP="00364E54">
      <w:pPr>
        <w:spacing w:after="0" w:line="360" w:lineRule="auto"/>
        <w:ind w:left="73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външните специалисти се сключва договор. </w:t>
      </w:r>
    </w:p>
    <w:p w14:paraId="11275531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Подготовката на отборите и провеждането на тренировките се осъществяват по разработени програми за вида спорт.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2CFC0527" w14:textId="77777777" w:rsidR="00046477" w:rsidRPr="00575940" w:rsidRDefault="00046477" w:rsidP="00364E54">
      <w:pPr>
        <w:spacing w:after="0" w:line="360" w:lineRule="auto"/>
        <w:ind w:left="-15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Участие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на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отборите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във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вътрешноучилищни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и/или междуучилищни състезания.</w:t>
      </w:r>
    </w:p>
    <w:p w14:paraId="5B5E8687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участие на отборите в състезания е необходим документ за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предсъстезателен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физикален медицински преглед, извършен не по-рано от 72 часа преди състезанието съгласно чл. 17, ал. 3 и/или ал. 5 от Наредба № 24 от 5.11.2019 г. за условията и реда за организиране и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провеждане на тренировъчна и състезателна дейност на децата и учениците извън учебния план по образец, съответно Приложение № 1 към чл. 17, ал. 4 и/или Приложение № 2 към чл. 17, ал. 6 от Наредбата. </w:t>
      </w:r>
    </w:p>
    <w:p w14:paraId="545BCF52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Учителите/треньорите на отборите организират и осъществяват участието на отборите във вътрешноучилищни и/или междуучилищни състезания в рамките на населеното място и областта. Също така провеждат игри, включващи различни елементи от вида спорт и в зависимост от възрастовата група. </w:t>
      </w:r>
    </w:p>
    <w:p w14:paraId="00252206" w14:textId="77777777" w:rsidR="00BB19B0" w:rsidRPr="00575940" w:rsidRDefault="00BB19B0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308142C" w14:textId="77777777" w:rsidR="00046477" w:rsidRPr="00575940" w:rsidRDefault="00046477" w:rsidP="00364E54">
      <w:pPr>
        <w:spacing w:after="0" w:line="360" w:lineRule="auto"/>
        <w:ind w:firstLine="566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Модул 3: </w:t>
      </w:r>
      <w:r w:rsidRPr="0057594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Изкуства и спорт за ученици със специални образователни потребности</w:t>
      </w:r>
      <w:r w:rsidRPr="0057594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</w:p>
    <w:p w14:paraId="07FA9BAD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11.1. Създаване на групи/отбори за ученици със специални образователни потребности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3432FE76" w14:textId="77777777" w:rsidR="00046477" w:rsidRPr="00575940" w:rsidRDefault="00046477" w:rsidP="00364E54">
      <w:pPr>
        <w:spacing w:after="0" w:line="360" w:lineRule="auto"/>
        <w:ind w:left="-15" w:firstLine="56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съответствие с принципите на приобщаващото образование и насърчаването на личностното развитие на всички ученици в реализиране на дейности по Националната програма „Заедно в изкуствата и в спорта“ се включват и ученици със специални образователни потребности. Чрез специализирани групи/отбори в областта на изкуствата и спорта се създава среда, която подпомага тяхното социално, емоционално и физическо развитие. </w:t>
      </w:r>
    </w:p>
    <w:p w14:paraId="2358BAB4" w14:textId="77777777" w:rsidR="00046477" w:rsidRPr="00575940" w:rsidRDefault="00046477" w:rsidP="00364E54">
      <w:pPr>
        <w:spacing w:after="0" w:line="360" w:lineRule="auto"/>
        <w:ind w:left="-15" w:firstLine="56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Този модул обхваща дейности, свързани с адаптирани занимания в сферата на изкуствата и спорта, които развиват социалните, емоционалните и двигателните умения на учениците със специални образователни потребности.  </w:t>
      </w:r>
    </w:p>
    <w:p w14:paraId="1DFF49F5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11.2. Допустими дейности: </w:t>
      </w:r>
    </w:p>
    <w:p w14:paraId="65C5092E" w14:textId="77777777" w:rsidR="00046477" w:rsidRPr="00575940" w:rsidRDefault="00046477" w:rsidP="00364E54">
      <w:pPr>
        <w:spacing w:after="0" w:line="360" w:lineRule="auto"/>
        <w:ind w:left="37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Segoe UI Symbol" w:hAnsi="Times New Roman" w:cs="Times New Roman"/>
          <w:sz w:val="24"/>
          <w:szCs w:val="24"/>
          <w:lang w:val="bg-BG" w:eastAsia="bg-BG"/>
        </w:rPr>
        <w:t>•</w:t>
      </w:r>
      <w:r w:rsidRPr="00575940">
        <w:rPr>
          <w:rFonts w:ascii="Times New Roman" w:eastAsia="Arial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Изкуства – </w:t>
      </w:r>
      <w:proofErr w:type="spellStart"/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арттерапия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музикотерапия и др. </w:t>
      </w:r>
    </w:p>
    <w:p w14:paraId="52FE06FF" w14:textId="77777777" w:rsidR="00046477" w:rsidRPr="00575940" w:rsidRDefault="00046477" w:rsidP="00364E54">
      <w:pPr>
        <w:numPr>
          <w:ilvl w:val="0"/>
          <w:numId w:val="13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музикално изкуство – свирене на музикални (ударни и ритмични) инструменти, вокални изпълнения;  </w:t>
      </w:r>
    </w:p>
    <w:p w14:paraId="765F43F1" w14:textId="77777777" w:rsidR="00046477" w:rsidRPr="00575940" w:rsidRDefault="00046477" w:rsidP="00364E54">
      <w:pPr>
        <w:numPr>
          <w:ilvl w:val="0"/>
          <w:numId w:val="13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танцово изкуство –</w:t>
      </w:r>
      <w:r w:rsidRPr="00575940">
        <w:rPr>
          <w:rFonts w:ascii="Times New Roman" w:eastAsia="Times New Roman" w:hAnsi="Times New Roman" w:cs="Times New Roman"/>
          <w:strike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включва различни стилове танци; </w:t>
      </w:r>
    </w:p>
    <w:p w14:paraId="3FBE768D" w14:textId="77777777" w:rsidR="00046477" w:rsidRPr="00575940" w:rsidRDefault="00046477" w:rsidP="00364E54">
      <w:pPr>
        <w:numPr>
          <w:ilvl w:val="0"/>
          <w:numId w:val="13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театрално изкуство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–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театрална импровизация, пантомима, изграждане на ролеви игри, етюди и др.; </w:t>
      </w:r>
    </w:p>
    <w:p w14:paraId="08D6DEC3" w14:textId="77777777" w:rsidR="00046477" w:rsidRPr="00575940" w:rsidRDefault="00046477" w:rsidP="00364E54">
      <w:pPr>
        <w:numPr>
          <w:ilvl w:val="0"/>
          <w:numId w:val="13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изобразително изкуство – рисуване с различни техники; моделиране с глина, пластилин, дърво и други материали; колажни и смесени техники; работа с интерактивни дигитални инструменти; </w:t>
      </w:r>
    </w:p>
    <w:p w14:paraId="362C82A8" w14:textId="77777777" w:rsidR="00046477" w:rsidRPr="00575940" w:rsidRDefault="00046477" w:rsidP="00364E54">
      <w:pPr>
        <w:numPr>
          <w:ilvl w:val="0"/>
          <w:numId w:val="13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други, според силните страни и желанията на учениците. </w:t>
      </w:r>
    </w:p>
    <w:p w14:paraId="649D3A20" w14:textId="77777777" w:rsidR="00046477" w:rsidRPr="00575940" w:rsidRDefault="00046477" w:rsidP="00364E54">
      <w:pPr>
        <w:spacing w:after="0" w:line="360" w:lineRule="auto"/>
        <w:ind w:left="370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Segoe UI Symbol" w:hAnsi="Times New Roman" w:cs="Times New Roman"/>
          <w:sz w:val="24"/>
          <w:szCs w:val="24"/>
          <w:lang w:val="bg-BG" w:eastAsia="bg-BG"/>
        </w:rPr>
        <w:t>•</w:t>
      </w:r>
      <w:r w:rsidRPr="00575940">
        <w:rPr>
          <w:rFonts w:ascii="Times New Roman" w:eastAsia="Arial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Адаптирани спортове: </w:t>
      </w:r>
    </w:p>
    <w:p w14:paraId="7ECBC852" w14:textId="77777777" w:rsidR="00046477" w:rsidRPr="00575940" w:rsidRDefault="00046477" w:rsidP="00364E54">
      <w:pPr>
        <w:spacing w:after="0" w:line="360" w:lineRule="auto"/>
        <w:ind w:left="787" w:hanging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575940">
        <w:rPr>
          <w:rFonts w:ascii="Times New Roman" w:eastAsia="Arial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спортни дейности, модифицирани според възможностите на учениците, като футбол, баскетбол, волейбол,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боче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голбал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други с адаптирани правила.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6AD0E4CD" w14:textId="77777777" w:rsidR="00046477" w:rsidRPr="00575940" w:rsidRDefault="00046477" w:rsidP="00364E54">
      <w:pPr>
        <w:spacing w:after="0" w:line="360" w:lineRule="auto"/>
        <w:ind w:left="-15" w:firstLine="42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Чрез разнообразието от дейности се цели не само физическото развитие на учениците, но и тяхното социално приобщаване, повишаване на самочувствието и качеството на живот. </w:t>
      </w:r>
    </w:p>
    <w:p w14:paraId="6AE685C7" w14:textId="77777777" w:rsidR="00046477" w:rsidRPr="00575940" w:rsidRDefault="00046477" w:rsidP="00364E54">
      <w:pPr>
        <w:spacing w:after="0" w:line="360" w:lineRule="auto"/>
        <w:ind w:left="-15" w:firstLine="42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11.3.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Организация на групите/отборите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28A7267F" w14:textId="77777777" w:rsidR="00046477" w:rsidRPr="00575940" w:rsidRDefault="00046477" w:rsidP="00364E54">
      <w:pPr>
        <w:spacing w:after="0" w:line="360" w:lineRule="auto"/>
        <w:ind w:left="-15" w:firstLine="44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рамките на този модул се създават специализирани групи/отбори за ученици със специални образователни потребности. </w:t>
      </w:r>
    </w:p>
    <w:p w14:paraId="2F7C8BB6" w14:textId="77777777" w:rsidR="00046477" w:rsidRPr="00575940" w:rsidRDefault="00046477" w:rsidP="00364E54">
      <w:pPr>
        <w:spacing w:after="0" w:line="360" w:lineRule="auto"/>
        <w:ind w:left="576" w:hanging="15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Всяка група или отбор се състои от минимум 3 ученици. </w:t>
      </w:r>
    </w:p>
    <w:p w14:paraId="58089A16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Групите/отборите следва да бъдат съобразени с възрастовите и познавателните способности на учениците, като се допуска групите/отборите да бъдат сформирани с ученици от различни възрасти в зависимост от специфичните им потребности и силните им страни. </w:t>
      </w:r>
    </w:p>
    <w:p w14:paraId="5D0C1715" w14:textId="77777777" w:rsidR="00046477" w:rsidRPr="00575940" w:rsidRDefault="00046477" w:rsidP="00364E54">
      <w:pPr>
        <w:keepNext/>
        <w:keepLines/>
        <w:spacing w:after="0" w:line="360" w:lineRule="auto"/>
        <w:ind w:firstLine="426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11.4. Брой часове за занимания за изкуства и спорт за ученици със специални образователни потребности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през учебната 2026/2027 година</w:t>
      </w:r>
    </w:p>
    <w:p w14:paraId="33DE5958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Всяка група/отбор разполага с до 80 учебни часа и не по-малко от 2 часа седмично. Часовете се предвиждат за занимания, за изяви/състезания (до 3 изяви – за Коледа и други празници) и за събития и посещения (до 3 посещения на театър, изложба, кино, спортни състезания, събития др.) в рамките на областта. </w:t>
      </w:r>
    </w:p>
    <w:p w14:paraId="74166134" w14:textId="77777777" w:rsidR="00046477" w:rsidRPr="00575940" w:rsidRDefault="00046477" w:rsidP="00364E54">
      <w:pPr>
        <w:keepNext/>
        <w:keepLines/>
        <w:spacing w:after="0" w:line="360" w:lineRule="auto"/>
        <w:ind w:firstLine="426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11.5. Ръководители на групите/отборите </w:t>
      </w:r>
    </w:p>
    <w:p w14:paraId="199BF8BC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Ръководителите/треньорите на групите/отборите могат да бъдат външни специалисти в дадената област, както и специалисти от самото училище. С външните специалисти се сключва договор. </w:t>
      </w:r>
    </w:p>
    <w:p w14:paraId="0FA20D0E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Специалистите организират и осъществяват участието на групите/отборите във вътрешноучилищни и/или междуучилищни изяви и състезания в рамките на населеното място и областта.  </w:t>
      </w:r>
    </w:p>
    <w:p w14:paraId="56DB93DF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Допустимо е специалист в дадено направление да бъде ръководител/треньор на повече от една група. </w:t>
      </w:r>
    </w:p>
    <w:p w14:paraId="40C4BE49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Настоящият модул гарантира, че учениците със специални образователни потребности ще имат равен достъп до заниманията по програмата, като им се предоставят условия за пълноценно включване и развитие. </w:t>
      </w:r>
    </w:p>
    <w:p w14:paraId="56C4BC0D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46F2E24" w14:textId="77777777" w:rsidR="00046477" w:rsidRPr="00575940" w:rsidRDefault="00046477" w:rsidP="00364E54">
      <w:pPr>
        <w:keepNext/>
        <w:keepLines/>
        <w:spacing w:after="0" w:line="360" w:lineRule="auto"/>
        <w:ind w:left="730" w:hanging="73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 ДОПУСТИМИ РАЗХОДИ И ЕТАПИ НА ФИНАНСИРАНЕ</w:t>
      </w:r>
    </w:p>
    <w:p w14:paraId="4849F8BD" w14:textId="77777777" w:rsidR="00046477" w:rsidRPr="00575940" w:rsidRDefault="00046477" w:rsidP="00364E54">
      <w:pPr>
        <w:keepNext/>
        <w:keepLines/>
        <w:spacing w:after="0" w:line="360" w:lineRule="auto"/>
        <w:ind w:left="730" w:hanging="73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12.1  Разходи, допустими за финансиране </w:t>
      </w:r>
    </w:p>
    <w:p w14:paraId="58D84672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Конкретната стойност за финансиране на една група в държавно, общинско или частно училище се определя от попълнения във формуляра за участие бюджет, но не повече от 2500 евро.</w:t>
      </w:r>
    </w:p>
    <w:p w14:paraId="7C1370CE" w14:textId="77777777" w:rsidR="00046477" w:rsidRPr="00575940" w:rsidRDefault="00046477" w:rsidP="00364E54">
      <w:pPr>
        <w:spacing w:after="0" w:line="360" w:lineRule="auto"/>
        <w:ind w:left="49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на дейностите се осигурява финансиране на училищата за: </w:t>
      </w:r>
    </w:p>
    <w:p w14:paraId="10DB9689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сценични костюми, инструменти, озвучителна и снимачна техника, танцов под, декори и др., свързани със съответното направление; </w:t>
      </w:r>
    </w:p>
    <w:p w14:paraId="532AB772" w14:textId="15424CC8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екипировка на учениците, включени в отбора, и учител/треньор по вид спорт;   спортни уреди и пособия (топки, мрежи, конуси и др., необходими за съответния спорт), различни видове изкуствена настилка; </w:t>
      </w:r>
    </w:p>
    <w:p w14:paraId="28CC7AAA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материали, пособия, консумативи и спортни уреди, свързани със съответното направление или спорт; </w:t>
      </w:r>
    </w:p>
    <w:p w14:paraId="478A94F6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възнаграждения на всеки от ръководителите за подготовка, изява и посещения на групата до 80 часа; </w:t>
      </w:r>
    </w:p>
    <w:p w14:paraId="2A818CF7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застраховка на учениците, включени в отбора, с изключение на тези ученици, които имат направена застраховка от образователната институция;  </w:t>
      </w:r>
    </w:p>
    <w:p w14:paraId="4709B347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proofErr w:type="spellStart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предсъстезателни</w:t>
      </w:r>
      <w:proofErr w:type="spellEnd"/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физикални медицински прегледи; </w:t>
      </w:r>
    </w:p>
    <w:p w14:paraId="5A2F7293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размерът на възнаграждението е в размер на 12 евро за отработен учебен час за един специалист, като в сумата се включват и осигуровките за работодател; </w:t>
      </w:r>
    </w:p>
    <w:p w14:paraId="694B4BB0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транспортни/пътни разходи на ръководителите на групите в случаите, когато не са от същото населено място – до 400 евро на специалист; </w:t>
      </w:r>
    </w:p>
    <w:p w14:paraId="08A39A6C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участия в изяви – концерти, театри, танцови спектакли, изложби, състезания и спортни празници и др. в зависимост от направлението и категорията/вида спорт на групата – до 3 изяви годишно в рамките на областта – транспортни разходи, в случай на необходимост, за учениците и придружаващите ги учители (организирането на транспорт се осъществява, когато планираните изяви не се провеждат в населеното място, в което е училището, и следва да бъде съобразено с действащите нормативни изисквания). </w:t>
      </w:r>
    </w:p>
    <w:p w14:paraId="0767E1E7" w14:textId="77777777" w:rsidR="00046477" w:rsidRPr="00575940" w:rsidRDefault="00046477" w:rsidP="00364E54">
      <w:pPr>
        <w:numPr>
          <w:ilvl w:val="0"/>
          <w:numId w:val="14"/>
        </w:numPr>
        <w:tabs>
          <w:tab w:val="left" w:pos="993"/>
        </w:tabs>
        <w:spacing w:after="0" w:line="360" w:lineRule="auto"/>
        <w:ind w:right="5" w:firstLine="6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посещение на концерти, театри, филми, танцови спектакли, изложби, спортни състезания и др. в зависимост от направлението и категорията на групата или от избрания вид спорт – до 3 посещения годишно в рамките на областта – транспортни разходи, в случай на необходимост, за учениците и придружаващите ги учители (организирането на транспорт се осъществява, когато планираните посещения не се провеждат в населеното място, в което е училището, и следва да бъде съобразено с действащите нормативни изисквания) и за входни билети за учениците и придружаващите ги учители; </w:t>
      </w:r>
    </w:p>
    <w:p w14:paraId="37520507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По програмата се финансират само участия на учениците в изяви и състезания, организирани по Националната програмата „Заедно в изкуствата и в спорта“. </w:t>
      </w:r>
    </w:p>
    <w:p w14:paraId="6097BA87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Материалите, пособията, консумативите и спортните уреди в съответните направления и видове спорт следва да бъдат осигурени със започването на заниманията на групите. </w:t>
      </w:r>
    </w:p>
    <w:p w14:paraId="0302423B" w14:textId="6ADB0B5A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Допустими административни разходи по модулите са разходи за заплащане на охрана; разходи за осигуряване на медицинско обслужване; разходи за дезинфектанти и санитарно-хигиенни материали и др. </w:t>
      </w:r>
    </w:p>
    <w:p w14:paraId="08B38909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12.2. Етапи и ред за финансиране   </w:t>
      </w:r>
    </w:p>
    <w:p w14:paraId="6A9CC934" w14:textId="77777777" w:rsidR="00046477" w:rsidRPr="00575940" w:rsidRDefault="00046477" w:rsidP="00364E54">
      <w:pPr>
        <w:keepNext/>
        <w:keepLines/>
        <w:spacing w:after="0" w:line="360" w:lineRule="auto"/>
        <w:ind w:left="-5" w:firstLine="5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1" w:name="_Hlk218873981"/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12.2.1. Финансиране на одобрените проекти за учебната 2025/2026 година</w:t>
      </w:r>
    </w:p>
    <w:bookmarkEnd w:id="1"/>
    <w:p w14:paraId="1BDFC3CC" w14:textId="77777777" w:rsidR="00046477" w:rsidRPr="00575940" w:rsidRDefault="00046477" w:rsidP="00364E54">
      <w:pPr>
        <w:numPr>
          <w:ilvl w:val="0"/>
          <w:numId w:val="15"/>
        </w:numPr>
        <w:tabs>
          <w:tab w:val="left" w:pos="993"/>
          <w:tab w:val="left" w:pos="1418"/>
        </w:tabs>
        <w:spacing w:after="0" w:line="360" w:lineRule="auto"/>
        <w:ind w:left="0" w:right="5" w:firstLine="63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предоставяне на училищата на останалите до 70% от одобрената сума за реално изразходваните средства;</w:t>
      </w:r>
    </w:p>
    <w:p w14:paraId="72673396" w14:textId="77777777" w:rsidR="00046477" w:rsidRPr="00575940" w:rsidRDefault="00046477" w:rsidP="00364E54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12.2.2. Финансиране на одобрените проекти за учебната 2026/2027 година</w:t>
      </w:r>
    </w:p>
    <w:p w14:paraId="7C32F075" w14:textId="77777777" w:rsidR="00046477" w:rsidRPr="00575940" w:rsidRDefault="00046477" w:rsidP="00364E54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right="5" w:firstLine="63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предоставяне на училищата на авансови средства в размер на 30% от одобрената сума; </w:t>
      </w:r>
    </w:p>
    <w:p w14:paraId="493FB928" w14:textId="77777777" w:rsidR="00046477" w:rsidRPr="00575940" w:rsidRDefault="00046477" w:rsidP="00364E54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right="5" w:firstLine="63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предоставяне на останалите до 70% от одобрената сума за реално изразходваните средства през 2027 г.</w:t>
      </w:r>
    </w:p>
    <w:p w14:paraId="2CAF08BA" w14:textId="77777777" w:rsidR="00046477" w:rsidRPr="00575940" w:rsidRDefault="00046477" w:rsidP="00364E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Финансовите средства за реализиране на дейностите по националната програма от частни училища се предоставят на партниращото държавно или общинско училище и се разходват само от тях съгласно националната програма. Всички материали, пособия и консумативи за групите/отборите в частното училище се осигуряват от партниращото държавно или общинско училище. Партниращото държавно или общинско училище сключва и договорите с ръководителите/треньорите на групи/отбори на частното училище за реализиране на дейностите по националната програма при спазване на същия ред. </w:t>
      </w:r>
    </w:p>
    <w:p w14:paraId="51EE8F33" w14:textId="77777777" w:rsidR="00046477" w:rsidRPr="00575940" w:rsidRDefault="00046477" w:rsidP="00364E54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12.3.  Администриране на Националната програма „Заедно в изкуствата и в спорта“ </w:t>
      </w:r>
    </w:p>
    <w:p w14:paraId="47F88A3E" w14:textId="77777777" w:rsidR="00046477" w:rsidRPr="00575940" w:rsidRDefault="00046477" w:rsidP="00364E54">
      <w:pPr>
        <w:numPr>
          <w:ilvl w:val="0"/>
          <w:numId w:val="1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след одобряване на националните програми на Министерството на образованието и науката за 2026 г. от Министерския съвет, еднократно се предоставят средства на НДД в размер на 17 500 евро за администриране и мониторинг; </w:t>
      </w:r>
    </w:p>
    <w:p w14:paraId="24DC49E3" w14:textId="77777777" w:rsidR="00046477" w:rsidRPr="00575940" w:rsidRDefault="00046477" w:rsidP="00364E54">
      <w:pPr>
        <w:numPr>
          <w:ilvl w:val="0"/>
          <w:numId w:val="1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3 650 евро се предоставят на МОН за мониторинг на Програмата; </w:t>
      </w:r>
    </w:p>
    <w:p w14:paraId="320B4961" w14:textId="77777777" w:rsidR="00046477" w:rsidRPr="00575940" w:rsidRDefault="00046477" w:rsidP="00364E54">
      <w:pPr>
        <w:numPr>
          <w:ilvl w:val="0"/>
          <w:numId w:val="16"/>
        </w:numPr>
        <w:spacing w:after="0" w:line="36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кандидатстване и отчитане на Програмата в електронна среда се разходват до 25 000 евро след сключване на договор между МОН и изпълнител. С договора се определят редът и условията за получаване, разходване и отчитане на средствата. </w:t>
      </w:r>
    </w:p>
    <w:p w14:paraId="12D927E9" w14:textId="77777777" w:rsidR="00364E54" w:rsidRPr="00575940" w:rsidRDefault="00364E54" w:rsidP="00364E54">
      <w:pPr>
        <w:spacing w:after="0" w:line="360" w:lineRule="auto"/>
        <w:ind w:left="1080" w:righ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60AE5C0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13.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УСЛОВИЯ И РЕД ЗА КАНДИДАТСТВАНЕ </w:t>
      </w:r>
    </w:p>
    <w:p w14:paraId="1B1CFCF3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Кандидатстването се извършва в електронната платформа по програмата в срок до 45 календарни дни след приемане на националната програма с решение на Министерския съвет. </w:t>
      </w:r>
    </w:p>
    <w:p w14:paraId="4220B60B" w14:textId="77777777" w:rsidR="00046477" w:rsidRPr="00575940" w:rsidRDefault="00046477" w:rsidP="00364E54">
      <w:pPr>
        <w:spacing w:after="0" w:line="360" w:lineRule="auto"/>
        <w:ind w:left="730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Училища могат да кандидатстват с до 6 групи/отбора: </w:t>
      </w:r>
    </w:p>
    <w:p w14:paraId="7BF48D93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right="5" w:firstLine="58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групи по Модул 1 – независимо от направлението, категорията и възрастовата група; </w:t>
      </w:r>
    </w:p>
    <w:p w14:paraId="6FE8287A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right="5" w:firstLine="58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отбора по Модул 2 – независимо от вида спорт, възрастовата група и пола; </w:t>
      </w:r>
    </w:p>
    <w:p w14:paraId="3865B5B3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right="5" w:firstLine="58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2 групи по Модул 3 – независимо от направлението, категорията, вида спорт, възрастовата група и пола. </w:t>
      </w:r>
    </w:p>
    <w:p w14:paraId="30F864BA" w14:textId="77777777" w:rsidR="00046477" w:rsidRPr="00575940" w:rsidRDefault="00046477" w:rsidP="00364E54">
      <w:pPr>
        <w:spacing w:after="0" w:line="360" w:lineRule="auto"/>
        <w:ind w:left="-15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При сформиране на групите и отборите следва да се имат предвид желанията, интересите и възможностите на учениците. </w:t>
      </w:r>
    </w:p>
    <w:p w14:paraId="443CFF19" w14:textId="77777777" w:rsidR="00046477" w:rsidRPr="00575940" w:rsidRDefault="00046477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Информацията се попълва в електронна среда за всяка група/отбор по избрано направление/спорт и съдържа: </w:t>
      </w:r>
    </w:p>
    <w:p w14:paraId="73133F84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наименование и кратко описание/характеристика на категорията; </w:t>
      </w:r>
    </w:p>
    <w:p w14:paraId="44789833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възрастова група </w:t>
      </w:r>
    </w:p>
    <w:p w14:paraId="6173B012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брой ученици в групата/отбора – един ученик има право да бъде включен само в една група/отбор; </w:t>
      </w:r>
    </w:p>
    <w:p w14:paraId="2E3690AF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информация за ръководителя на групата/отбора – имена и дали е от училището или външен специалист;  </w:t>
      </w:r>
    </w:p>
    <w:p w14:paraId="7E5963DC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основни цели и очаквани резултати; </w:t>
      </w:r>
    </w:p>
    <w:p w14:paraId="4658EA67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програма за провеждане на заниманията, за изявите/състезанията и за посещенията на учениците в рамките на населеното място – до 80 учебни часа и не по-малко от 2 учебни часа седмично;  </w:t>
      </w:r>
    </w:p>
    <w:p w14:paraId="5C255871" w14:textId="77777777" w:rsidR="00046477" w:rsidRPr="00575940" w:rsidRDefault="00046477" w:rsidP="00364E54">
      <w:pPr>
        <w:numPr>
          <w:ilvl w:val="0"/>
          <w:numId w:val="17"/>
        </w:numPr>
        <w:tabs>
          <w:tab w:val="left" w:pos="993"/>
        </w:tabs>
        <w:spacing w:after="0" w:line="360" w:lineRule="auto"/>
        <w:ind w:left="142" w:right="5" w:firstLine="48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финансов план/бюджет за групата/отбора в избраното направление, категория, възрастова група.  </w:t>
      </w:r>
    </w:p>
    <w:p w14:paraId="1FBEDDE4" w14:textId="77777777" w:rsidR="00046477" w:rsidRPr="00575940" w:rsidRDefault="00046477" w:rsidP="00364E54">
      <w:pPr>
        <w:tabs>
          <w:tab w:val="center" w:pos="3676"/>
        </w:tabs>
        <w:spacing w:after="0" w:line="360" w:lineRule="auto"/>
        <w:ind w:left="-15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 системата се прилагат сканирани следните документи: </w:t>
      </w:r>
    </w:p>
    <w:p w14:paraId="78532A73" w14:textId="77777777" w:rsidR="00046477" w:rsidRPr="00575940" w:rsidRDefault="00046477" w:rsidP="00364E54">
      <w:pPr>
        <w:numPr>
          <w:ilvl w:val="0"/>
          <w:numId w:val="18"/>
        </w:numPr>
        <w:spacing w:after="0" w:line="360" w:lineRule="auto"/>
        <w:ind w:right="5"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Решение на педагогическия съвет. </w:t>
      </w:r>
    </w:p>
    <w:p w14:paraId="29906794" w14:textId="77777777" w:rsidR="00046477" w:rsidRPr="00575940" w:rsidRDefault="00046477" w:rsidP="00364E54">
      <w:pPr>
        <w:numPr>
          <w:ilvl w:val="0"/>
          <w:numId w:val="18"/>
        </w:numPr>
        <w:spacing w:after="0" w:line="360" w:lineRule="auto"/>
        <w:ind w:right="5"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Декларация за липса на двойно финансиране (Декларацията по т. 10.1). </w:t>
      </w:r>
    </w:p>
    <w:p w14:paraId="23E25E87" w14:textId="5F0356D0" w:rsidR="00046477" w:rsidRPr="00575940" w:rsidRDefault="008F57FE" w:rsidP="00364E54">
      <w:pPr>
        <w:spacing w:after="0" w:line="36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Декларацията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 </w:t>
      </w:r>
    </w:p>
    <w:p w14:paraId="3E5118A4" w14:textId="1E264A39" w:rsidR="00046477" w:rsidRPr="00575940" w:rsidRDefault="008F57FE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електронната платформа се посочва общият брой ученици, включени в състава на групата/отбора, а утвърдените от директора на училището списъци, през м. септември 2026 г.,  с имената на учениците и на ръководителя/треньора и декларациите за съгласие от родител за участие в дейностите се съхраняват в училището при документацията по програмата. </w:t>
      </w:r>
    </w:p>
    <w:p w14:paraId="482B1CE0" w14:textId="3DFA2C52" w:rsidR="00046477" w:rsidRPr="00575940" w:rsidRDefault="008F57FE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Частните училища предоставят изискваните документи на партниращото държавно или общинско училище. </w:t>
      </w:r>
    </w:p>
    <w:p w14:paraId="0EE906BE" w14:textId="77777777" w:rsidR="00364E54" w:rsidRPr="00575940" w:rsidRDefault="00364E54" w:rsidP="00364E54">
      <w:pPr>
        <w:spacing w:after="0" w:line="360" w:lineRule="auto"/>
        <w:ind w:left="-15" w:firstLine="43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8FF9A49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14.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ПРОЦЕДУРА ЗА РАЗГЛЕЖДАНЕ И ОДОБРЕНИЕ НА ПРОЕКТНИТЕ ПРЕДЛОЖЕНИЯ </w:t>
      </w:r>
    </w:p>
    <w:p w14:paraId="40CEC55A" w14:textId="418327CC" w:rsidR="00046477" w:rsidRPr="00575940" w:rsidRDefault="008F57FE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Комисия, определена със заповед на началника на РУО, в срок до 30 дни след последния срок на подаване на документите от училищата разглежда и одобрява подадената в електронната платформа информация. </w:t>
      </w:r>
    </w:p>
    <w:p w14:paraId="5775D793" w14:textId="5F9A8710" w:rsidR="00046477" w:rsidRPr="00575940" w:rsidRDefault="008F57FE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Екипът на НДД обобщава потвърдената от РУО информация от електронната система и предоставя в МОН обобщени списъци по трите модула от програмата. </w:t>
      </w:r>
    </w:p>
    <w:p w14:paraId="5EDBFFFC" w14:textId="463C555E" w:rsidR="00046477" w:rsidRPr="00575940" w:rsidRDefault="008F57FE" w:rsidP="00364E54">
      <w:pPr>
        <w:spacing w:after="0" w:line="360" w:lineRule="auto"/>
        <w:ind w:left="10" w:right="-5" w:firstLine="45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Министерството на образованието и науката класира училищата, които да бъдат включени в изпълнението на дейностите по националната програма по реда на кандидатстването им до изчерпване на бюджета на програмата. </w:t>
      </w:r>
    </w:p>
    <w:p w14:paraId="38F861BB" w14:textId="13A3C7D9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</w:t>
      </w:r>
      <w:r w:rsidR="008F57FE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Списък на класираните и одобрени за финансиране училища  с изпълнение на дейности по националната програма се обявяват на сайта на МОН в раздел „Програми и проекти“.</w:t>
      </w:r>
    </w:p>
    <w:p w14:paraId="2BCA0E17" w14:textId="77777777" w:rsidR="00046477" w:rsidRPr="00575940" w:rsidRDefault="00046477" w:rsidP="00364E54">
      <w:pPr>
        <w:spacing w:after="0" w:line="360" w:lineRule="auto"/>
        <w:ind w:left="-5" w:hanging="1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18B42F4" w14:textId="77777777" w:rsidR="00046477" w:rsidRPr="00575940" w:rsidRDefault="00046477" w:rsidP="00364E54">
      <w:pPr>
        <w:keepNext/>
        <w:keepLines/>
        <w:spacing w:after="0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15.</w:t>
      </w:r>
      <w:r w:rsidRPr="00575940">
        <w:rPr>
          <w:rFonts w:ascii="Times New Roman" w:eastAsia="Arial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ОТЧИТАНЕ ИЗПЪЛНЕНИЕТО НА ДЕЙНОСТИТЕ И ИЗВЪРШЕНИТЕ РАЗХОДИ </w:t>
      </w:r>
    </w:p>
    <w:p w14:paraId="56943FC4" w14:textId="0D369B5D" w:rsidR="00046477" w:rsidRPr="00575940" w:rsidRDefault="008F57FE" w:rsidP="00364E54">
      <w:pPr>
        <w:spacing w:after="0" w:line="360" w:lineRule="auto"/>
        <w:ind w:left="10" w:right="143" w:firstLine="4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ab/>
      </w:r>
      <w:r w:rsidR="00046477" w:rsidRPr="0057594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 учебната 2025/2026 година у</w:t>
      </w:r>
      <w:r w:rsidR="00046477"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чилищата</w:t>
      </w:r>
      <w:r w:rsidR="00046477"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изготвят и публикуват в електронната платформа обобщени отчети за изпълнението на дейностите и разходваните средства по националната програма, както следва: </w:t>
      </w:r>
    </w:p>
    <w:p w14:paraId="105F13BB" w14:textId="77777777" w:rsidR="00046477" w:rsidRPr="00575940" w:rsidRDefault="00046477" w:rsidP="00364E54">
      <w:pPr>
        <w:spacing w:after="0" w:line="360" w:lineRule="auto"/>
        <w:ind w:left="139" w:right="143" w:firstLine="34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до 31.01.2026 г. за извършените дейности и разходи до 31.12.2025 г.</w:t>
      </w:r>
    </w:p>
    <w:p w14:paraId="2A849D7D" w14:textId="77777777" w:rsidR="00046477" w:rsidRPr="00575940" w:rsidRDefault="00046477" w:rsidP="00364E54">
      <w:pPr>
        <w:spacing w:after="0" w:line="360" w:lineRule="auto"/>
        <w:ind w:left="139" w:right="143" w:firstLine="34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до 31.07.2026 г. за извършените дейности и разходи до края на програмата.</w:t>
      </w:r>
    </w:p>
    <w:p w14:paraId="3C9A92DC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РУО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преглежда и потвърждава в електронната платформа обобщените отчети за изпълнението на дейностите и разходваните средства по националната програма в срок до 31.08.2026 г. </w:t>
      </w:r>
    </w:p>
    <w:p w14:paraId="6A012DBE" w14:textId="7A010945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НДД</w:t>
      </w: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изготвя обобщен отчет и анализ на изпълнението на дейностите, разходваните средства и информация от мониторинга. </w:t>
      </w:r>
    </w:p>
    <w:p w14:paraId="4A44B408" w14:textId="77777777" w:rsidR="00046477" w:rsidRPr="00575940" w:rsidRDefault="00046477" w:rsidP="00364E54">
      <w:pPr>
        <w:spacing w:after="0" w:line="360" w:lineRule="auto"/>
        <w:ind w:left="-15" w:firstLine="48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759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Отчитането на дейностите и направените разходи по Националната програма „Заедно в изкуствата и в спорта“ за учебната 2026/2027 година ще се извършва своевременно и не по-късно от 31.07.2027 г.</w:t>
      </w:r>
    </w:p>
    <w:p w14:paraId="780501F4" w14:textId="19A50A7B" w:rsidR="00A46D58" w:rsidRPr="00575940" w:rsidRDefault="00A46D58" w:rsidP="00364E54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trike/>
          <w:sz w:val="24"/>
          <w:szCs w:val="24"/>
          <w:lang w:val="bg-BG"/>
        </w:rPr>
      </w:pPr>
    </w:p>
    <w:sectPr w:rsidR="00A46D58" w:rsidRPr="00575940" w:rsidSect="00364E54">
      <w:footerReference w:type="even" r:id="rId8"/>
      <w:footerReference w:type="default" r:id="rId9"/>
      <w:pgSz w:w="12240" w:h="15840"/>
      <w:pgMar w:top="540" w:right="1080" w:bottom="990" w:left="1260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059B0" w14:textId="77777777" w:rsidR="00B44D58" w:rsidRDefault="00B44D58" w:rsidP="00AD1990">
      <w:pPr>
        <w:spacing w:after="0" w:line="240" w:lineRule="auto"/>
      </w:pPr>
      <w:r>
        <w:separator/>
      </w:r>
    </w:p>
  </w:endnote>
  <w:endnote w:type="continuationSeparator" w:id="0">
    <w:p w14:paraId="42C0E927" w14:textId="77777777" w:rsidR="00B44D58" w:rsidRDefault="00B44D58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864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624DEA" w14:textId="0A250FD6" w:rsidR="00EB1EC6" w:rsidRDefault="00EB1E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7F03B" w14:textId="77777777" w:rsidR="00EB1EC6" w:rsidRDefault="00EB1E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427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B9BE0" w14:textId="4772FDE7" w:rsidR="001C57A1" w:rsidRDefault="001C57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B1C8D" w14:textId="77777777" w:rsidR="001C57A1" w:rsidRDefault="001C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3F48" w14:textId="77777777" w:rsidR="00B44D58" w:rsidRDefault="00B44D58" w:rsidP="00AD1990">
      <w:pPr>
        <w:spacing w:after="0" w:line="240" w:lineRule="auto"/>
      </w:pPr>
      <w:r>
        <w:separator/>
      </w:r>
    </w:p>
  </w:footnote>
  <w:footnote w:type="continuationSeparator" w:id="0">
    <w:p w14:paraId="1D847D7C" w14:textId="77777777" w:rsidR="00B44D58" w:rsidRDefault="00B44D58" w:rsidP="00AD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3230"/>
    <w:multiLevelType w:val="hybridMultilevel"/>
    <w:tmpl w:val="37507578"/>
    <w:lvl w:ilvl="0" w:tplc="DBFE23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A88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7C7E8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50206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08D1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E84BA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C340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A740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6E7C7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86706"/>
    <w:multiLevelType w:val="hybridMultilevel"/>
    <w:tmpl w:val="24E82E28"/>
    <w:lvl w:ilvl="0" w:tplc="43884DA2">
      <w:start w:val="1"/>
      <w:numFmt w:val="bullet"/>
      <w:lvlText w:val="•"/>
      <w:lvlJc w:val="left"/>
      <w:pPr>
        <w:ind w:left="9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016D6">
      <w:start w:val="1"/>
      <w:numFmt w:val="bullet"/>
      <w:lvlText w:val="o"/>
      <w:lvlJc w:val="left"/>
      <w:pPr>
        <w:ind w:left="16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C0D16">
      <w:start w:val="1"/>
      <w:numFmt w:val="bullet"/>
      <w:lvlText w:val="▪"/>
      <w:lvlJc w:val="left"/>
      <w:pPr>
        <w:ind w:left="2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7010F0">
      <w:start w:val="1"/>
      <w:numFmt w:val="bullet"/>
      <w:lvlText w:val="•"/>
      <w:lvlJc w:val="left"/>
      <w:pPr>
        <w:ind w:left="3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12E0B4">
      <w:start w:val="1"/>
      <w:numFmt w:val="bullet"/>
      <w:lvlText w:val="o"/>
      <w:lvlJc w:val="left"/>
      <w:pPr>
        <w:ind w:left="3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7CBA0C">
      <w:start w:val="1"/>
      <w:numFmt w:val="bullet"/>
      <w:lvlText w:val="▪"/>
      <w:lvlJc w:val="left"/>
      <w:pPr>
        <w:ind w:left="4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B6E21E">
      <w:start w:val="1"/>
      <w:numFmt w:val="bullet"/>
      <w:lvlText w:val="•"/>
      <w:lvlJc w:val="left"/>
      <w:pPr>
        <w:ind w:left="5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FE404C">
      <w:start w:val="1"/>
      <w:numFmt w:val="bullet"/>
      <w:lvlText w:val="o"/>
      <w:lvlJc w:val="left"/>
      <w:pPr>
        <w:ind w:left="60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C24DA">
      <w:start w:val="1"/>
      <w:numFmt w:val="bullet"/>
      <w:lvlText w:val="▪"/>
      <w:lvlJc w:val="left"/>
      <w:pPr>
        <w:ind w:left="67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A24394"/>
    <w:multiLevelType w:val="hybridMultilevel"/>
    <w:tmpl w:val="7D023778"/>
    <w:lvl w:ilvl="0" w:tplc="3F446EE4">
      <w:start w:val="1"/>
      <w:numFmt w:val="bullet"/>
      <w:lvlText w:val="-"/>
      <w:lvlJc w:val="left"/>
      <w:pPr>
        <w:ind w:left="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02E410">
      <w:start w:val="1"/>
      <w:numFmt w:val="bullet"/>
      <w:lvlText w:val="o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46FA56">
      <w:start w:val="1"/>
      <w:numFmt w:val="bullet"/>
      <w:lvlText w:val="▪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3C3E9E">
      <w:start w:val="1"/>
      <w:numFmt w:val="bullet"/>
      <w:lvlText w:val="•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E2DE0">
      <w:start w:val="1"/>
      <w:numFmt w:val="bullet"/>
      <w:lvlText w:val="o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16B278">
      <w:start w:val="1"/>
      <w:numFmt w:val="bullet"/>
      <w:lvlText w:val="▪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E584E">
      <w:start w:val="1"/>
      <w:numFmt w:val="bullet"/>
      <w:lvlText w:val="•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8383E">
      <w:start w:val="1"/>
      <w:numFmt w:val="bullet"/>
      <w:lvlText w:val="o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7295FA">
      <w:start w:val="1"/>
      <w:numFmt w:val="bullet"/>
      <w:lvlText w:val="▪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D73537"/>
    <w:multiLevelType w:val="hybridMultilevel"/>
    <w:tmpl w:val="6DFCCF56"/>
    <w:lvl w:ilvl="0" w:tplc="8D0A31EC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4067F8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921B5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ACCCB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6979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2521C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2067D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787B28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947A8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F516FA"/>
    <w:multiLevelType w:val="hybridMultilevel"/>
    <w:tmpl w:val="3AD2D3A0"/>
    <w:lvl w:ilvl="0" w:tplc="245AFE98">
      <w:start w:val="1"/>
      <w:numFmt w:val="bullet"/>
      <w:lvlText w:val="•"/>
      <w:lvlJc w:val="left"/>
      <w:pPr>
        <w:ind w:left="1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E6E18C">
      <w:start w:val="1"/>
      <w:numFmt w:val="bullet"/>
      <w:lvlText w:val="o"/>
      <w:lvlJc w:val="left"/>
      <w:pPr>
        <w:ind w:left="1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03376">
      <w:start w:val="1"/>
      <w:numFmt w:val="bullet"/>
      <w:lvlText w:val="▪"/>
      <w:lvlJc w:val="left"/>
      <w:pPr>
        <w:ind w:left="2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453B0">
      <w:start w:val="1"/>
      <w:numFmt w:val="bullet"/>
      <w:lvlText w:val="•"/>
      <w:lvlJc w:val="left"/>
      <w:pPr>
        <w:ind w:left="3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2A1500">
      <w:start w:val="1"/>
      <w:numFmt w:val="bullet"/>
      <w:lvlText w:val="o"/>
      <w:lvlJc w:val="left"/>
      <w:pPr>
        <w:ind w:left="40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D408C0">
      <w:start w:val="1"/>
      <w:numFmt w:val="bullet"/>
      <w:lvlText w:val="▪"/>
      <w:lvlJc w:val="left"/>
      <w:pPr>
        <w:ind w:left="4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82510">
      <w:start w:val="1"/>
      <w:numFmt w:val="bullet"/>
      <w:lvlText w:val="•"/>
      <w:lvlJc w:val="left"/>
      <w:pPr>
        <w:ind w:left="55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76DFFA">
      <w:start w:val="1"/>
      <w:numFmt w:val="bullet"/>
      <w:lvlText w:val="o"/>
      <w:lvlJc w:val="left"/>
      <w:pPr>
        <w:ind w:left="62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7AFD58">
      <w:start w:val="1"/>
      <w:numFmt w:val="bullet"/>
      <w:lvlText w:val="▪"/>
      <w:lvlJc w:val="left"/>
      <w:pPr>
        <w:ind w:left="6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8E1DCE"/>
    <w:multiLevelType w:val="hybridMultilevel"/>
    <w:tmpl w:val="3ABCBEE6"/>
    <w:lvl w:ilvl="0" w:tplc="16981204">
      <w:start w:val="1"/>
      <w:numFmt w:val="bullet"/>
      <w:lvlText w:val="-"/>
      <w:lvlJc w:val="left"/>
      <w:pPr>
        <w:ind w:left="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C9DFE">
      <w:start w:val="1"/>
      <w:numFmt w:val="bullet"/>
      <w:lvlText w:val="o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E0D466">
      <w:start w:val="1"/>
      <w:numFmt w:val="bullet"/>
      <w:lvlText w:val="▪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8FF6C">
      <w:start w:val="1"/>
      <w:numFmt w:val="bullet"/>
      <w:lvlText w:val="•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3ED3FC">
      <w:start w:val="1"/>
      <w:numFmt w:val="bullet"/>
      <w:lvlText w:val="o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62EB46">
      <w:start w:val="1"/>
      <w:numFmt w:val="bullet"/>
      <w:lvlText w:val="▪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E07C58">
      <w:start w:val="1"/>
      <w:numFmt w:val="bullet"/>
      <w:lvlText w:val="•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4ECF6">
      <w:start w:val="1"/>
      <w:numFmt w:val="bullet"/>
      <w:lvlText w:val="o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CC9E0">
      <w:start w:val="1"/>
      <w:numFmt w:val="bullet"/>
      <w:lvlText w:val="▪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1064E2"/>
    <w:multiLevelType w:val="hybridMultilevel"/>
    <w:tmpl w:val="1CA44A12"/>
    <w:lvl w:ilvl="0" w:tplc="F59027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161AE0">
      <w:start w:val="1"/>
      <w:numFmt w:val="bullet"/>
      <w:lvlText w:val="o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25D98">
      <w:start w:val="1"/>
      <w:numFmt w:val="bullet"/>
      <w:lvlText w:val="▪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406CE">
      <w:start w:val="1"/>
      <w:numFmt w:val="bullet"/>
      <w:lvlText w:val="•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5C210C">
      <w:start w:val="1"/>
      <w:numFmt w:val="bullet"/>
      <w:lvlText w:val="o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E23D6">
      <w:start w:val="1"/>
      <w:numFmt w:val="bullet"/>
      <w:lvlText w:val="▪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EE784">
      <w:start w:val="1"/>
      <w:numFmt w:val="bullet"/>
      <w:lvlText w:val="•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C45C6">
      <w:start w:val="1"/>
      <w:numFmt w:val="bullet"/>
      <w:lvlText w:val="o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2D26A">
      <w:start w:val="1"/>
      <w:numFmt w:val="bullet"/>
      <w:lvlText w:val="▪"/>
      <w:lvlJc w:val="left"/>
      <w:pPr>
        <w:ind w:left="6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5B75F5"/>
    <w:multiLevelType w:val="hybridMultilevel"/>
    <w:tmpl w:val="2DEAF244"/>
    <w:lvl w:ilvl="0" w:tplc="B3A40FCC">
      <w:start w:val="1"/>
      <w:numFmt w:val="bullet"/>
      <w:lvlText w:val="-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80948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00D474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D2D6E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46D5BA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92CEDC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2D40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AEBC4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6CFCF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424E3E"/>
    <w:multiLevelType w:val="hybridMultilevel"/>
    <w:tmpl w:val="D800F9FA"/>
    <w:lvl w:ilvl="0" w:tplc="0409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9" w15:restartNumberingAfterBreak="0">
    <w:nsid w:val="3A7421AE"/>
    <w:multiLevelType w:val="hybridMultilevel"/>
    <w:tmpl w:val="749C281A"/>
    <w:lvl w:ilvl="0" w:tplc="F7949366">
      <w:start w:val="1"/>
      <w:numFmt w:val="bullet"/>
      <w:lvlText w:val="-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C4360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469C3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1A949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32D04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70708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9EF98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EA7A4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3AD3F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966A8A"/>
    <w:multiLevelType w:val="hybridMultilevel"/>
    <w:tmpl w:val="F0EC21E2"/>
    <w:lvl w:ilvl="0" w:tplc="36722C2E">
      <w:start w:val="2"/>
      <w:numFmt w:val="upperRoman"/>
      <w:lvlText w:val="%1"/>
      <w:lvlJc w:val="left"/>
      <w:pPr>
        <w:ind w:left="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B0DF96">
      <w:start w:val="1"/>
      <w:numFmt w:val="lowerLetter"/>
      <w:lvlText w:val="%2"/>
      <w:lvlJc w:val="left"/>
      <w:pPr>
        <w:ind w:left="1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C49FC">
      <w:start w:val="1"/>
      <w:numFmt w:val="lowerRoman"/>
      <w:lvlText w:val="%3"/>
      <w:lvlJc w:val="left"/>
      <w:pPr>
        <w:ind w:left="2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4E36E">
      <w:start w:val="1"/>
      <w:numFmt w:val="decimal"/>
      <w:lvlText w:val="%4"/>
      <w:lvlJc w:val="left"/>
      <w:pPr>
        <w:ind w:left="3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80DDE6">
      <w:start w:val="1"/>
      <w:numFmt w:val="lowerLetter"/>
      <w:lvlText w:val="%5"/>
      <w:lvlJc w:val="left"/>
      <w:pPr>
        <w:ind w:left="3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CD4E2">
      <w:start w:val="1"/>
      <w:numFmt w:val="lowerRoman"/>
      <w:lvlText w:val="%6"/>
      <w:lvlJc w:val="left"/>
      <w:pPr>
        <w:ind w:left="4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828DC">
      <w:start w:val="1"/>
      <w:numFmt w:val="decimal"/>
      <w:lvlText w:val="%7"/>
      <w:lvlJc w:val="left"/>
      <w:pPr>
        <w:ind w:left="5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12AEB6">
      <w:start w:val="1"/>
      <w:numFmt w:val="lowerLetter"/>
      <w:lvlText w:val="%8"/>
      <w:lvlJc w:val="left"/>
      <w:pPr>
        <w:ind w:left="6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1A1BD2">
      <w:start w:val="1"/>
      <w:numFmt w:val="lowerRoman"/>
      <w:lvlText w:val="%9"/>
      <w:lvlJc w:val="left"/>
      <w:pPr>
        <w:ind w:left="6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36242B"/>
    <w:multiLevelType w:val="hybridMultilevel"/>
    <w:tmpl w:val="8FC05DD8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2" w15:restartNumberingAfterBreak="0">
    <w:nsid w:val="50116209"/>
    <w:multiLevelType w:val="hybridMultilevel"/>
    <w:tmpl w:val="A1B8BDBA"/>
    <w:lvl w:ilvl="0" w:tplc="36A840B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00A30">
      <w:start w:val="1"/>
      <w:numFmt w:val="bullet"/>
      <w:lvlText w:val="o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08406">
      <w:start w:val="1"/>
      <w:numFmt w:val="bullet"/>
      <w:lvlText w:val="▪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B66400">
      <w:start w:val="1"/>
      <w:numFmt w:val="bullet"/>
      <w:lvlText w:val="•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1A05FA">
      <w:start w:val="1"/>
      <w:numFmt w:val="bullet"/>
      <w:lvlText w:val="o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74C048">
      <w:start w:val="1"/>
      <w:numFmt w:val="bullet"/>
      <w:lvlText w:val="▪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4012D6">
      <w:start w:val="1"/>
      <w:numFmt w:val="bullet"/>
      <w:lvlText w:val="•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BC7A08">
      <w:start w:val="1"/>
      <w:numFmt w:val="bullet"/>
      <w:lvlText w:val="o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345094">
      <w:start w:val="1"/>
      <w:numFmt w:val="bullet"/>
      <w:lvlText w:val="▪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0F87249"/>
    <w:multiLevelType w:val="hybridMultilevel"/>
    <w:tmpl w:val="619E6EF2"/>
    <w:lvl w:ilvl="0" w:tplc="A9EAFFD4">
      <w:start w:val="1"/>
      <w:numFmt w:val="bullet"/>
      <w:lvlText w:val="-"/>
      <w:lvlJc w:val="left"/>
      <w:pPr>
        <w:ind w:left="1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0525C">
      <w:start w:val="1"/>
      <w:numFmt w:val="bullet"/>
      <w:lvlText w:val="o"/>
      <w:lvlJc w:val="left"/>
      <w:pPr>
        <w:ind w:left="2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6CFA6">
      <w:start w:val="1"/>
      <w:numFmt w:val="bullet"/>
      <w:lvlText w:val="▪"/>
      <w:lvlJc w:val="left"/>
      <w:pPr>
        <w:ind w:left="2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E38BC">
      <w:start w:val="1"/>
      <w:numFmt w:val="bullet"/>
      <w:lvlText w:val="•"/>
      <w:lvlJc w:val="left"/>
      <w:pPr>
        <w:ind w:left="3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EE396">
      <w:start w:val="1"/>
      <w:numFmt w:val="bullet"/>
      <w:lvlText w:val="o"/>
      <w:lvlJc w:val="left"/>
      <w:pPr>
        <w:ind w:left="4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3CFF20">
      <w:start w:val="1"/>
      <w:numFmt w:val="bullet"/>
      <w:lvlText w:val="▪"/>
      <w:lvlJc w:val="left"/>
      <w:pPr>
        <w:ind w:left="4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FC49F2">
      <w:start w:val="1"/>
      <w:numFmt w:val="bullet"/>
      <w:lvlText w:val="•"/>
      <w:lvlJc w:val="left"/>
      <w:pPr>
        <w:ind w:left="5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30A776">
      <w:start w:val="1"/>
      <w:numFmt w:val="bullet"/>
      <w:lvlText w:val="o"/>
      <w:lvlJc w:val="left"/>
      <w:pPr>
        <w:ind w:left="6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01004">
      <w:start w:val="1"/>
      <w:numFmt w:val="bullet"/>
      <w:lvlText w:val="▪"/>
      <w:lvlJc w:val="left"/>
      <w:pPr>
        <w:ind w:left="7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951525B"/>
    <w:multiLevelType w:val="hybridMultilevel"/>
    <w:tmpl w:val="843ECD52"/>
    <w:lvl w:ilvl="0" w:tplc="448AE0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8681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363D5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B8EC7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E2E70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038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46CD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90B53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25F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5551A4"/>
    <w:multiLevelType w:val="hybridMultilevel"/>
    <w:tmpl w:val="98FEF23A"/>
    <w:lvl w:ilvl="0" w:tplc="3EE43C16">
      <w:start w:val="1"/>
      <w:numFmt w:val="bullet"/>
      <w:lvlText w:val="-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B03100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5A898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1079B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82F0F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E2C8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34FF5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6A4F2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6C55A8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394779"/>
    <w:multiLevelType w:val="multilevel"/>
    <w:tmpl w:val="4E5EBAB4"/>
    <w:lvl w:ilvl="0">
      <w:start w:val="1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155506"/>
    <w:multiLevelType w:val="hybridMultilevel"/>
    <w:tmpl w:val="391067C8"/>
    <w:lvl w:ilvl="0" w:tplc="C930C742">
      <w:start w:val="1"/>
      <w:numFmt w:val="bullet"/>
      <w:lvlText w:val="•"/>
      <w:lvlJc w:val="left"/>
      <w:pPr>
        <w:ind w:left="1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CABC6E">
      <w:start w:val="1"/>
      <w:numFmt w:val="bullet"/>
      <w:lvlText w:val="o"/>
      <w:lvlJc w:val="left"/>
      <w:pPr>
        <w:ind w:left="1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0C00DE">
      <w:start w:val="1"/>
      <w:numFmt w:val="bullet"/>
      <w:lvlText w:val="▪"/>
      <w:lvlJc w:val="left"/>
      <w:pPr>
        <w:ind w:left="2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2CAE26">
      <w:start w:val="1"/>
      <w:numFmt w:val="bullet"/>
      <w:lvlText w:val="•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5E06D2">
      <w:start w:val="1"/>
      <w:numFmt w:val="bullet"/>
      <w:lvlText w:val="o"/>
      <w:lvlJc w:val="left"/>
      <w:pPr>
        <w:ind w:left="4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543572">
      <w:start w:val="1"/>
      <w:numFmt w:val="bullet"/>
      <w:lvlText w:val="▪"/>
      <w:lvlJc w:val="left"/>
      <w:pPr>
        <w:ind w:left="4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C93CE">
      <w:start w:val="1"/>
      <w:numFmt w:val="bullet"/>
      <w:lvlText w:val="•"/>
      <w:lvlJc w:val="left"/>
      <w:pPr>
        <w:ind w:left="5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04B684">
      <w:start w:val="1"/>
      <w:numFmt w:val="bullet"/>
      <w:lvlText w:val="o"/>
      <w:lvlJc w:val="left"/>
      <w:pPr>
        <w:ind w:left="6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1ACBC8">
      <w:start w:val="1"/>
      <w:numFmt w:val="bullet"/>
      <w:lvlText w:val="▪"/>
      <w:lvlJc w:val="left"/>
      <w:pPr>
        <w:ind w:left="69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7E52E5"/>
    <w:multiLevelType w:val="hybridMultilevel"/>
    <w:tmpl w:val="B1384770"/>
    <w:lvl w:ilvl="0" w:tplc="0E94844A">
      <w:start w:val="1"/>
      <w:numFmt w:val="bullet"/>
      <w:lvlText w:val="•"/>
      <w:lvlJc w:val="left"/>
      <w:pPr>
        <w:ind w:left="1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4055F8">
      <w:start w:val="1"/>
      <w:numFmt w:val="bullet"/>
      <w:lvlText w:val="o"/>
      <w:lvlJc w:val="left"/>
      <w:pPr>
        <w:ind w:left="1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65E32">
      <w:start w:val="1"/>
      <w:numFmt w:val="bullet"/>
      <w:lvlText w:val="▪"/>
      <w:lvlJc w:val="left"/>
      <w:pPr>
        <w:ind w:left="2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AA91DE">
      <w:start w:val="1"/>
      <w:numFmt w:val="bullet"/>
      <w:lvlText w:val="•"/>
      <w:lvlJc w:val="left"/>
      <w:pPr>
        <w:ind w:left="3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E80A88">
      <w:start w:val="1"/>
      <w:numFmt w:val="bullet"/>
      <w:lvlText w:val="o"/>
      <w:lvlJc w:val="left"/>
      <w:pPr>
        <w:ind w:left="40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0943C">
      <w:start w:val="1"/>
      <w:numFmt w:val="bullet"/>
      <w:lvlText w:val="▪"/>
      <w:lvlJc w:val="left"/>
      <w:pPr>
        <w:ind w:left="4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300576">
      <w:start w:val="1"/>
      <w:numFmt w:val="bullet"/>
      <w:lvlText w:val="•"/>
      <w:lvlJc w:val="left"/>
      <w:pPr>
        <w:ind w:left="55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9404B4">
      <w:start w:val="1"/>
      <w:numFmt w:val="bullet"/>
      <w:lvlText w:val="o"/>
      <w:lvlJc w:val="left"/>
      <w:pPr>
        <w:ind w:left="62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E47436">
      <w:start w:val="1"/>
      <w:numFmt w:val="bullet"/>
      <w:lvlText w:val="▪"/>
      <w:lvlJc w:val="left"/>
      <w:pPr>
        <w:ind w:left="6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FCF0C78"/>
    <w:multiLevelType w:val="hybridMultilevel"/>
    <w:tmpl w:val="11961232"/>
    <w:lvl w:ilvl="0" w:tplc="8DBE4D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AC406C">
      <w:start w:val="1"/>
      <w:numFmt w:val="bullet"/>
      <w:lvlText w:val="o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CC84E0">
      <w:start w:val="1"/>
      <w:numFmt w:val="bullet"/>
      <w:lvlText w:val="▪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C84F8E">
      <w:start w:val="1"/>
      <w:numFmt w:val="bullet"/>
      <w:lvlText w:val="•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AE3082">
      <w:start w:val="1"/>
      <w:numFmt w:val="bullet"/>
      <w:lvlText w:val="o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26F20E">
      <w:start w:val="1"/>
      <w:numFmt w:val="bullet"/>
      <w:lvlText w:val="▪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0E288">
      <w:start w:val="1"/>
      <w:numFmt w:val="bullet"/>
      <w:lvlText w:val="•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21C6C">
      <w:start w:val="1"/>
      <w:numFmt w:val="bullet"/>
      <w:lvlText w:val="o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E7A36">
      <w:start w:val="1"/>
      <w:numFmt w:val="bullet"/>
      <w:lvlText w:val="▪"/>
      <w:lvlJc w:val="left"/>
      <w:pPr>
        <w:ind w:left="6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19"/>
  </w:num>
  <w:num w:numId="4">
    <w:abstractNumId w:val="10"/>
  </w:num>
  <w:num w:numId="5">
    <w:abstractNumId w:val="15"/>
  </w:num>
  <w:num w:numId="6">
    <w:abstractNumId w:val="9"/>
  </w:num>
  <w:num w:numId="7">
    <w:abstractNumId w:val="17"/>
  </w:num>
  <w:num w:numId="8">
    <w:abstractNumId w:val="4"/>
  </w:num>
  <w:num w:numId="9">
    <w:abstractNumId w:val="13"/>
  </w:num>
  <w:num w:numId="10">
    <w:abstractNumId w:val="18"/>
  </w:num>
  <w:num w:numId="11">
    <w:abstractNumId w:val="16"/>
  </w:num>
  <w:num w:numId="12">
    <w:abstractNumId w:val="2"/>
  </w:num>
  <w:num w:numId="13">
    <w:abstractNumId w:val="7"/>
  </w:num>
  <w:num w:numId="14">
    <w:abstractNumId w:val="6"/>
  </w:num>
  <w:num w:numId="15">
    <w:abstractNumId w:val="1"/>
  </w:num>
  <w:num w:numId="16">
    <w:abstractNumId w:val="3"/>
  </w:num>
  <w:num w:numId="17">
    <w:abstractNumId w:val="12"/>
  </w:num>
  <w:num w:numId="18">
    <w:abstractNumId w:val="14"/>
  </w:num>
  <w:num w:numId="19">
    <w:abstractNumId w:val="8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E0"/>
    <w:rsid w:val="0000124F"/>
    <w:rsid w:val="000013CE"/>
    <w:rsid w:val="000116D0"/>
    <w:rsid w:val="000122F3"/>
    <w:rsid w:val="00021599"/>
    <w:rsid w:val="0002599D"/>
    <w:rsid w:val="000329D9"/>
    <w:rsid w:val="00034976"/>
    <w:rsid w:val="00046477"/>
    <w:rsid w:val="00055B7B"/>
    <w:rsid w:val="00056F0D"/>
    <w:rsid w:val="000579B4"/>
    <w:rsid w:val="000615A3"/>
    <w:rsid w:val="00063C61"/>
    <w:rsid w:val="00066BB3"/>
    <w:rsid w:val="00067064"/>
    <w:rsid w:val="000672D3"/>
    <w:rsid w:val="00070A50"/>
    <w:rsid w:val="000731B3"/>
    <w:rsid w:val="000753BF"/>
    <w:rsid w:val="00085295"/>
    <w:rsid w:val="000861DD"/>
    <w:rsid w:val="00087699"/>
    <w:rsid w:val="00087796"/>
    <w:rsid w:val="00090CD5"/>
    <w:rsid w:val="000A01CA"/>
    <w:rsid w:val="000A255A"/>
    <w:rsid w:val="000A2F96"/>
    <w:rsid w:val="000B1FBE"/>
    <w:rsid w:val="000C583F"/>
    <w:rsid w:val="000D0AC4"/>
    <w:rsid w:val="000D330B"/>
    <w:rsid w:val="000D4755"/>
    <w:rsid w:val="000E15F1"/>
    <w:rsid w:val="000E3DA5"/>
    <w:rsid w:val="000E5414"/>
    <w:rsid w:val="000E7836"/>
    <w:rsid w:val="000F5A87"/>
    <w:rsid w:val="000F5D96"/>
    <w:rsid w:val="000F61A5"/>
    <w:rsid w:val="000F7A05"/>
    <w:rsid w:val="0010584C"/>
    <w:rsid w:val="00110D45"/>
    <w:rsid w:val="0011277C"/>
    <w:rsid w:val="00113201"/>
    <w:rsid w:val="00114B8A"/>
    <w:rsid w:val="00116D3E"/>
    <w:rsid w:val="001308AD"/>
    <w:rsid w:val="001471E0"/>
    <w:rsid w:val="001478B1"/>
    <w:rsid w:val="0015035B"/>
    <w:rsid w:val="00151C27"/>
    <w:rsid w:val="00151C90"/>
    <w:rsid w:val="0015482F"/>
    <w:rsid w:val="00165B99"/>
    <w:rsid w:val="00170A96"/>
    <w:rsid w:val="00172FBF"/>
    <w:rsid w:val="00177F2D"/>
    <w:rsid w:val="00186175"/>
    <w:rsid w:val="00190CF4"/>
    <w:rsid w:val="00196F54"/>
    <w:rsid w:val="001A3D0E"/>
    <w:rsid w:val="001A4DC6"/>
    <w:rsid w:val="001A534E"/>
    <w:rsid w:val="001A562A"/>
    <w:rsid w:val="001A6499"/>
    <w:rsid w:val="001B0FDB"/>
    <w:rsid w:val="001B34AB"/>
    <w:rsid w:val="001B54A4"/>
    <w:rsid w:val="001C57A1"/>
    <w:rsid w:val="001D1B3F"/>
    <w:rsid w:val="001D35A6"/>
    <w:rsid w:val="001D4307"/>
    <w:rsid w:val="001E0D0D"/>
    <w:rsid w:val="001E30B4"/>
    <w:rsid w:val="001E5252"/>
    <w:rsid w:val="001E5371"/>
    <w:rsid w:val="001F0E11"/>
    <w:rsid w:val="001F3957"/>
    <w:rsid w:val="001F4077"/>
    <w:rsid w:val="002005BE"/>
    <w:rsid w:val="0020373E"/>
    <w:rsid w:val="00207B9A"/>
    <w:rsid w:val="00210813"/>
    <w:rsid w:val="00212CC5"/>
    <w:rsid w:val="002157B2"/>
    <w:rsid w:val="0022103F"/>
    <w:rsid w:val="002212E8"/>
    <w:rsid w:val="002270CE"/>
    <w:rsid w:val="00232455"/>
    <w:rsid w:val="002405B0"/>
    <w:rsid w:val="00244FAC"/>
    <w:rsid w:val="0025015C"/>
    <w:rsid w:val="002506B6"/>
    <w:rsid w:val="0025225D"/>
    <w:rsid w:val="002555E5"/>
    <w:rsid w:val="002573FD"/>
    <w:rsid w:val="00261C6B"/>
    <w:rsid w:val="002636F0"/>
    <w:rsid w:val="00263722"/>
    <w:rsid w:val="002651F5"/>
    <w:rsid w:val="00265394"/>
    <w:rsid w:val="0026677D"/>
    <w:rsid w:val="00272668"/>
    <w:rsid w:val="00273505"/>
    <w:rsid w:val="0028155A"/>
    <w:rsid w:val="00284DCC"/>
    <w:rsid w:val="00284DFD"/>
    <w:rsid w:val="0028536A"/>
    <w:rsid w:val="002903A8"/>
    <w:rsid w:val="0029285B"/>
    <w:rsid w:val="00293B8E"/>
    <w:rsid w:val="00294199"/>
    <w:rsid w:val="00295EE8"/>
    <w:rsid w:val="002A01B2"/>
    <w:rsid w:val="002A1032"/>
    <w:rsid w:val="002A24CA"/>
    <w:rsid w:val="002A64DC"/>
    <w:rsid w:val="002B5A32"/>
    <w:rsid w:val="002B7852"/>
    <w:rsid w:val="002C4EB5"/>
    <w:rsid w:val="002C7707"/>
    <w:rsid w:val="002D10F2"/>
    <w:rsid w:val="002D5642"/>
    <w:rsid w:val="002E09E6"/>
    <w:rsid w:val="002E3B7C"/>
    <w:rsid w:val="002E4896"/>
    <w:rsid w:val="002E5207"/>
    <w:rsid w:val="002E6013"/>
    <w:rsid w:val="002F13EB"/>
    <w:rsid w:val="002F3C34"/>
    <w:rsid w:val="003004D0"/>
    <w:rsid w:val="00302399"/>
    <w:rsid w:val="00302A9C"/>
    <w:rsid w:val="00305D95"/>
    <w:rsid w:val="00306C6B"/>
    <w:rsid w:val="003102E6"/>
    <w:rsid w:val="00310D49"/>
    <w:rsid w:val="003129CC"/>
    <w:rsid w:val="003135A0"/>
    <w:rsid w:val="00313B1D"/>
    <w:rsid w:val="003142E6"/>
    <w:rsid w:val="0032272B"/>
    <w:rsid w:val="003279F3"/>
    <w:rsid w:val="00332AEC"/>
    <w:rsid w:val="00333EB8"/>
    <w:rsid w:val="0033764A"/>
    <w:rsid w:val="00340D03"/>
    <w:rsid w:val="00343A6E"/>
    <w:rsid w:val="00352CF8"/>
    <w:rsid w:val="00356107"/>
    <w:rsid w:val="00356E03"/>
    <w:rsid w:val="00357BBD"/>
    <w:rsid w:val="00357CE6"/>
    <w:rsid w:val="00364E54"/>
    <w:rsid w:val="0036538E"/>
    <w:rsid w:val="00365F9B"/>
    <w:rsid w:val="003715AE"/>
    <w:rsid w:val="00377B5F"/>
    <w:rsid w:val="00383A8D"/>
    <w:rsid w:val="00383B2D"/>
    <w:rsid w:val="00391EAE"/>
    <w:rsid w:val="00393DED"/>
    <w:rsid w:val="003976AA"/>
    <w:rsid w:val="003A404F"/>
    <w:rsid w:val="003A4A9E"/>
    <w:rsid w:val="003B165F"/>
    <w:rsid w:val="003B2D2E"/>
    <w:rsid w:val="003B3EC8"/>
    <w:rsid w:val="003C5685"/>
    <w:rsid w:val="003C7041"/>
    <w:rsid w:val="003C7A44"/>
    <w:rsid w:val="003C7EAB"/>
    <w:rsid w:val="003D4366"/>
    <w:rsid w:val="003D5618"/>
    <w:rsid w:val="003E113C"/>
    <w:rsid w:val="003E1F35"/>
    <w:rsid w:val="003E39F6"/>
    <w:rsid w:val="003E5C4B"/>
    <w:rsid w:val="003E70F1"/>
    <w:rsid w:val="003E7F28"/>
    <w:rsid w:val="003F175C"/>
    <w:rsid w:val="003F3457"/>
    <w:rsid w:val="003F426D"/>
    <w:rsid w:val="003F6F95"/>
    <w:rsid w:val="00407411"/>
    <w:rsid w:val="00416CF1"/>
    <w:rsid w:val="00417F8C"/>
    <w:rsid w:val="00425417"/>
    <w:rsid w:val="00437344"/>
    <w:rsid w:val="00443703"/>
    <w:rsid w:val="0044752F"/>
    <w:rsid w:val="00454DC5"/>
    <w:rsid w:val="00467055"/>
    <w:rsid w:val="0047325B"/>
    <w:rsid w:val="00474886"/>
    <w:rsid w:val="0048088A"/>
    <w:rsid w:val="0049064D"/>
    <w:rsid w:val="00490C28"/>
    <w:rsid w:val="00492B2B"/>
    <w:rsid w:val="0049489B"/>
    <w:rsid w:val="004A1001"/>
    <w:rsid w:val="004A23F2"/>
    <w:rsid w:val="004A2703"/>
    <w:rsid w:val="004A3405"/>
    <w:rsid w:val="004C3722"/>
    <w:rsid w:val="004C3993"/>
    <w:rsid w:val="004C3A99"/>
    <w:rsid w:val="004C58AC"/>
    <w:rsid w:val="004E184D"/>
    <w:rsid w:val="004E24BA"/>
    <w:rsid w:val="004E57BC"/>
    <w:rsid w:val="004F3B16"/>
    <w:rsid w:val="004F5F1C"/>
    <w:rsid w:val="00501489"/>
    <w:rsid w:val="005046A9"/>
    <w:rsid w:val="00506EE6"/>
    <w:rsid w:val="00507BD9"/>
    <w:rsid w:val="00507CFA"/>
    <w:rsid w:val="005112BE"/>
    <w:rsid w:val="00515953"/>
    <w:rsid w:val="00524B3A"/>
    <w:rsid w:val="00525CA6"/>
    <w:rsid w:val="00546B96"/>
    <w:rsid w:val="00550AE2"/>
    <w:rsid w:val="005555CF"/>
    <w:rsid w:val="00563743"/>
    <w:rsid w:val="005640FE"/>
    <w:rsid w:val="00572264"/>
    <w:rsid w:val="00575940"/>
    <w:rsid w:val="00585999"/>
    <w:rsid w:val="00586C98"/>
    <w:rsid w:val="00587AA3"/>
    <w:rsid w:val="00594E46"/>
    <w:rsid w:val="0059639E"/>
    <w:rsid w:val="005A011E"/>
    <w:rsid w:val="005A1A5F"/>
    <w:rsid w:val="005A256C"/>
    <w:rsid w:val="005A2E2F"/>
    <w:rsid w:val="005A6B97"/>
    <w:rsid w:val="005B0B5A"/>
    <w:rsid w:val="005B11D5"/>
    <w:rsid w:val="005B3BE7"/>
    <w:rsid w:val="005B7021"/>
    <w:rsid w:val="005E66FA"/>
    <w:rsid w:val="005E66FF"/>
    <w:rsid w:val="005E732C"/>
    <w:rsid w:val="005F14A1"/>
    <w:rsid w:val="005F1C64"/>
    <w:rsid w:val="005F5541"/>
    <w:rsid w:val="005F6812"/>
    <w:rsid w:val="005F7BAD"/>
    <w:rsid w:val="006014F0"/>
    <w:rsid w:val="0060503A"/>
    <w:rsid w:val="00610249"/>
    <w:rsid w:val="006137D0"/>
    <w:rsid w:val="00614535"/>
    <w:rsid w:val="00614E3F"/>
    <w:rsid w:val="00617DC9"/>
    <w:rsid w:val="006206DC"/>
    <w:rsid w:val="0062116E"/>
    <w:rsid w:val="00622238"/>
    <w:rsid w:val="00624498"/>
    <w:rsid w:val="00625A53"/>
    <w:rsid w:val="00634E25"/>
    <w:rsid w:val="00636866"/>
    <w:rsid w:val="00654AE7"/>
    <w:rsid w:val="0066151A"/>
    <w:rsid w:val="00661A72"/>
    <w:rsid w:val="00662C6E"/>
    <w:rsid w:val="0067529C"/>
    <w:rsid w:val="0067540B"/>
    <w:rsid w:val="0067600B"/>
    <w:rsid w:val="00681119"/>
    <w:rsid w:val="00681952"/>
    <w:rsid w:val="006842EC"/>
    <w:rsid w:val="00687C25"/>
    <w:rsid w:val="006966DF"/>
    <w:rsid w:val="00696B4F"/>
    <w:rsid w:val="006A1F51"/>
    <w:rsid w:val="006A3C08"/>
    <w:rsid w:val="006B7A9C"/>
    <w:rsid w:val="006C0DFB"/>
    <w:rsid w:val="006C4539"/>
    <w:rsid w:val="006C502A"/>
    <w:rsid w:val="006C5BDD"/>
    <w:rsid w:val="006C7164"/>
    <w:rsid w:val="006D117C"/>
    <w:rsid w:val="006D189B"/>
    <w:rsid w:val="006D374D"/>
    <w:rsid w:val="006E2186"/>
    <w:rsid w:val="006E345A"/>
    <w:rsid w:val="006E6058"/>
    <w:rsid w:val="006E7CD8"/>
    <w:rsid w:val="006F05DE"/>
    <w:rsid w:val="006F4AAF"/>
    <w:rsid w:val="006F78A1"/>
    <w:rsid w:val="007030C3"/>
    <w:rsid w:val="00711E23"/>
    <w:rsid w:val="0072104A"/>
    <w:rsid w:val="00725C3A"/>
    <w:rsid w:val="00726E51"/>
    <w:rsid w:val="00727EE5"/>
    <w:rsid w:val="00730F4E"/>
    <w:rsid w:val="00731E84"/>
    <w:rsid w:val="00733FCB"/>
    <w:rsid w:val="00734A81"/>
    <w:rsid w:val="00736BE6"/>
    <w:rsid w:val="00736C65"/>
    <w:rsid w:val="007411AA"/>
    <w:rsid w:val="00743C90"/>
    <w:rsid w:val="0075303A"/>
    <w:rsid w:val="00753822"/>
    <w:rsid w:val="00753F4C"/>
    <w:rsid w:val="00757FCE"/>
    <w:rsid w:val="00761141"/>
    <w:rsid w:val="0076372D"/>
    <w:rsid w:val="00763FF3"/>
    <w:rsid w:val="0076738B"/>
    <w:rsid w:val="00775B70"/>
    <w:rsid w:val="007833F6"/>
    <w:rsid w:val="007855B0"/>
    <w:rsid w:val="00785EAC"/>
    <w:rsid w:val="00792B00"/>
    <w:rsid w:val="007947B9"/>
    <w:rsid w:val="007954DE"/>
    <w:rsid w:val="007A5514"/>
    <w:rsid w:val="007A59D2"/>
    <w:rsid w:val="007A6F19"/>
    <w:rsid w:val="007B1A3D"/>
    <w:rsid w:val="007B2014"/>
    <w:rsid w:val="007B3C17"/>
    <w:rsid w:val="007B4C58"/>
    <w:rsid w:val="007B67F1"/>
    <w:rsid w:val="007C3BC7"/>
    <w:rsid w:val="007C4EA9"/>
    <w:rsid w:val="007C5B8B"/>
    <w:rsid w:val="007C67C8"/>
    <w:rsid w:val="007C7D00"/>
    <w:rsid w:val="007D01C8"/>
    <w:rsid w:val="007D0A5A"/>
    <w:rsid w:val="007D2134"/>
    <w:rsid w:val="007D5E36"/>
    <w:rsid w:val="007D63B9"/>
    <w:rsid w:val="007D7C65"/>
    <w:rsid w:val="007F63EB"/>
    <w:rsid w:val="00802230"/>
    <w:rsid w:val="00804857"/>
    <w:rsid w:val="008069E1"/>
    <w:rsid w:val="00817C8C"/>
    <w:rsid w:val="00817D4B"/>
    <w:rsid w:val="0082308E"/>
    <w:rsid w:val="008274CA"/>
    <w:rsid w:val="00830E53"/>
    <w:rsid w:val="00832226"/>
    <w:rsid w:val="00832A80"/>
    <w:rsid w:val="00835A0E"/>
    <w:rsid w:val="00835AE9"/>
    <w:rsid w:val="00841F6F"/>
    <w:rsid w:val="008422E2"/>
    <w:rsid w:val="008557A0"/>
    <w:rsid w:val="00857054"/>
    <w:rsid w:val="00860680"/>
    <w:rsid w:val="0086069E"/>
    <w:rsid w:val="008632EB"/>
    <w:rsid w:val="00864354"/>
    <w:rsid w:val="008705EE"/>
    <w:rsid w:val="00871C0B"/>
    <w:rsid w:val="00873758"/>
    <w:rsid w:val="00877E4E"/>
    <w:rsid w:val="00886A5B"/>
    <w:rsid w:val="008915E7"/>
    <w:rsid w:val="008943CA"/>
    <w:rsid w:val="008949EC"/>
    <w:rsid w:val="008952FD"/>
    <w:rsid w:val="008A28A1"/>
    <w:rsid w:val="008A396A"/>
    <w:rsid w:val="008A4CE9"/>
    <w:rsid w:val="008A72AB"/>
    <w:rsid w:val="008B5E8C"/>
    <w:rsid w:val="008B6C8D"/>
    <w:rsid w:val="008C3CE4"/>
    <w:rsid w:val="008C4E7C"/>
    <w:rsid w:val="008C777B"/>
    <w:rsid w:val="008D7A41"/>
    <w:rsid w:val="008E1FF1"/>
    <w:rsid w:val="008E4248"/>
    <w:rsid w:val="008F280E"/>
    <w:rsid w:val="008F57FE"/>
    <w:rsid w:val="00903330"/>
    <w:rsid w:val="00904A2F"/>
    <w:rsid w:val="00907566"/>
    <w:rsid w:val="00912847"/>
    <w:rsid w:val="00913956"/>
    <w:rsid w:val="00914E2F"/>
    <w:rsid w:val="00920074"/>
    <w:rsid w:val="00924037"/>
    <w:rsid w:val="00924166"/>
    <w:rsid w:val="00924C52"/>
    <w:rsid w:val="0092701B"/>
    <w:rsid w:val="009332CF"/>
    <w:rsid w:val="009335D0"/>
    <w:rsid w:val="0093752D"/>
    <w:rsid w:val="009401A4"/>
    <w:rsid w:val="00943809"/>
    <w:rsid w:val="0094416C"/>
    <w:rsid w:val="00946C11"/>
    <w:rsid w:val="00950089"/>
    <w:rsid w:val="0095305F"/>
    <w:rsid w:val="00955B88"/>
    <w:rsid w:val="00957597"/>
    <w:rsid w:val="009655B4"/>
    <w:rsid w:val="00966F2F"/>
    <w:rsid w:val="00967F72"/>
    <w:rsid w:val="009701AE"/>
    <w:rsid w:val="00970BB7"/>
    <w:rsid w:val="00970E85"/>
    <w:rsid w:val="00971391"/>
    <w:rsid w:val="00971419"/>
    <w:rsid w:val="00977C7B"/>
    <w:rsid w:val="00980737"/>
    <w:rsid w:val="009914F6"/>
    <w:rsid w:val="009916B1"/>
    <w:rsid w:val="00992565"/>
    <w:rsid w:val="009926C6"/>
    <w:rsid w:val="009A0B08"/>
    <w:rsid w:val="009A5F26"/>
    <w:rsid w:val="009B28D1"/>
    <w:rsid w:val="009B4477"/>
    <w:rsid w:val="009C51FD"/>
    <w:rsid w:val="009C5EEC"/>
    <w:rsid w:val="009C6074"/>
    <w:rsid w:val="009D08D6"/>
    <w:rsid w:val="009E753E"/>
    <w:rsid w:val="00A00327"/>
    <w:rsid w:val="00A071F9"/>
    <w:rsid w:val="00A1313C"/>
    <w:rsid w:val="00A1424B"/>
    <w:rsid w:val="00A15348"/>
    <w:rsid w:val="00A16D07"/>
    <w:rsid w:val="00A2391B"/>
    <w:rsid w:val="00A23E56"/>
    <w:rsid w:val="00A278AE"/>
    <w:rsid w:val="00A31203"/>
    <w:rsid w:val="00A31C0A"/>
    <w:rsid w:val="00A35122"/>
    <w:rsid w:val="00A42971"/>
    <w:rsid w:val="00A43453"/>
    <w:rsid w:val="00A46990"/>
    <w:rsid w:val="00A46D58"/>
    <w:rsid w:val="00A517BF"/>
    <w:rsid w:val="00A557E6"/>
    <w:rsid w:val="00A5662B"/>
    <w:rsid w:val="00A60CB7"/>
    <w:rsid w:val="00A664EB"/>
    <w:rsid w:val="00A71878"/>
    <w:rsid w:val="00A8602F"/>
    <w:rsid w:val="00A8730B"/>
    <w:rsid w:val="00A91381"/>
    <w:rsid w:val="00A94A87"/>
    <w:rsid w:val="00AA161F"/>
    <w:rsid w:val="00AA208B"/>
    <w:rsid w:val="00AA5857"/>
    <w:rsid w:val="00AB21B1"/>
    <w:rsid w:val="00AB63DE"/>
    <w:rsid w:val="00AC01DC"/>
    <w:rsid w:val="00AC3F01"/>
    <w:rsid w:val="00AC4E6A"/>
    <w:rsid w:val="00AC66D7"/>
    <w:rsid w:val="00AD024E"/>
    <w:rsid w:val="00AD0664"/>
    <w:rsid w:val="00AD0C96"/>
    <w:rsid w:val="00AD15B6"/>
    <w:rsid w:val="00AD1990"/>
    <w:rsid w:val="00AD3183"/>
    <w:rsid w:val="00AD3648"/>
    <w:rsid w:val="00AE172B"/>
    <w:rsid w:val="00AE5B39"/>
    <w:rsid w:val="00AF4D2C"/>
    <w:rsid w:val="00AF6717"/>
    <w:rsid w:val="00B000AC"/>
    <w:rsid w:val="00B0062E"/>
    <w:rsid w:val="00B10760"/>
    <w:rsid w:val="00B1118A"/>
    <w:rsid w:val="00B11CF9"/>
    <w:rsid w:val="00B15E1F"/>
    <w:rsid w:val="00B16AF1"/>
    <w:rsid w:val="00B17B40"/>
    <w:rsid w:val="00B2199A"/>
    <w:rsid w:val="00B22D7F"/>
    <w:rsid w:val="00B2334B"/>
    <w:rsid w:val="00B30FA8"/>
    <w:rsid w:val="00B31845"/>
    <w:rsid w:val="00B32A2B"/>
    <w:rsid w:val="00B36A64"/>
    <w:rsid w:val="00B4163B"/>
    <w:rsid w:val="00B44D58"/>
    <w:rsid w:val="00B4588D"/>
    <w:rsid w:val="00B52388"/>
    <w:rsid w:val="00B61555"/>
    <w:rsid w:val="00B622F2"/>
    <w:rsid w:val="00B6322C"/>
    <w:rsid w:val="00B6497C"/>
    <w:rsid w:val="00B73C33"/>
    <w:rsid w:val="00B8236D"/>
    <w:rsid w:val="00B83B86"/>
    <w:rsid w:val="00B83D16"/>
    <w:rsid w:val="00B84969"/>
    <w:rsid w:val="00B852D4"/>
    <w:rsid w:val="00B90301"/>
    <w:rsid w:val="00B91DFC"/>
    <w:rsid w:val="00B935DD"/>
    <w:rsid w:val="00B935FB"/>
    <w:rsid w:val="00B95863"/>
    <w:rsid w:val="00BA30B0"/>
    <w:rsid w:val="00BA3C9A"/>
    <w:rsid w:val="00BA4561"/>
    <w:rsid w:val="00BA5422"/>
    <w:rsid w:val="00BB0DE5"/>
    <w:rsid w:val="00BB19B0"/>
    <w:rsid w:val="00BB4E63"/>
    <w:rsid w:val="00BC2F3D"/>
    <w:rsid w:val="00BC470F"/>
    <w:rsid w:val="00BD00FF"/>
    <w:rsid w:val="00BD618E"/>
    <w:rsid w:val="00BD67BD"/>
    <w:rsid w:val="00BD67C8"/>
    <w:rsid w:val="00BE046C"/>
    <w:rsid w:val="00BE115F"/>
    <w:rsid w:val="00BF0622"/>
    <w:rsid w:val="00BF2D85"/>
    <w:rsid w:val="00BF2F72"/>
    <w:rsid w:val="00BF4194"/>
    <w:rsid w:val="00BF49CC"/>
    <w:rsid w:val="00C02037"/>
    <w:rsid w:val="00C12DBF"/>
    <w:rsid w:val="00C13DF2"/>
    <w:rsid w:val="00C1411D"/>
    <w:rsid w:val="00C14EBC"/>
    <w:rsid w:val="00C15D4B"/>
    <w:rsid w:val="00C15E46"/>
    <w:rsid w:val="00C17224"/>
    <w:rsid w:val="00C23E03"/>
    <w:rsid w:val="00C31EE0"/>
    <w:rsid w:val="00C323D7"/>
    <w:rsid w:val="00C358F4"/>
    <w:rsid w:val="00C3683C"/>
    <w:rsid w:val="00C41011"/>
    <w:rsid w:val="00C423FE"/>
    <w:rsid w:val="00C4540E"/>
    <w:rsid w:val="00C4664B"/>
    <w:rsid w:val="00C5051F"/>
    <w:rsid w:val="00C55034"/>
    <w:rsid w:val="00C56A15"/>
    <w:rsid w:val="00C572D2"/>
    <w:rsid w:val="00C602DE"/>
    <w:rsid w:val="00C64311"/>
    <w:rsid w:val="00C71053"/>
    <w:rsid w:val="00C72B1B"/>
    <w:rsid w:val="00C80DA9"/>
    <w:rsid w:val="00C82F1F"/>
    <w:rsid w:val="00C848B2"/>
    <w:rsid w:val="00C879CC"/>
    <w:rsid w:val="00C9262B"/>
    <w:rsid w:val="00C9340E"/>
    <w:rsid w:val="00C95397"/>
    <w:rsid w:val="00CA2F9B"/>
    <w:rsid w:val="00CA31DD"/>
    <w:rsid w:val="00CB2A4D"/>
    <w:rsid w:val="00CB468F"/>
    <w:rsid w:val="00CC3C40"/>
    <w:rsid w:val="00CC6084"/>
    <w:rsid w:val="00CD2DB6"/>
    <w:rsid w:val="00CD50EE"/>
    <w:rsid w:val="00CE3B9A"/>
    <w:rsid w:val="00CE424B"/>
    <w:rsid w:val="00CF78E2"/>
    <w:rsid w:val="00D03850"/>
    <w:rsid w:val="00D13083"/>
    <w:rsid w:val="00D13FB8"/>
    <w:rsid w:val="00D301E9"/>
    <w:rsid w:val="00D30D2D"/>
    <w:rsid w:val="00D366A6"/>
    <w:rsid w:val="00D40EC8"/>
    <w:rsid w:val="00D42D7E"/>
    <w:rsid w:val="00D4499C"/>
    <w:rsid w:val="00D5032D"/>
    <w:rsid w:val="00D65E74"/>
    <w:rsid w:val="00D70905"/>
    <w:rsid w:val="00D73991"/>
    <w:rsid w:val="00D74029"/>
    <w:rsid w:val="00D82977"/>
    <w:rsid w:val="00D836A5"/>
    <w:rsid w:val="00D83B45"/>
    <w:rsid w:val="00D83FC7"/>
    <w:rsid w:val="00D840B4"/>
    <w:rsid w:val="00D8528E"/>
    <w:rsid w:val="00D92AE5"/>
    <w:rsid w:val="00D9390A"/>
    <w:rsid w:val="00DA24E3"/>
    <w:rsid w:val="00DA4CF5"/>
    <w:rsid w:val="00DA5844"/>
    <w:rsid w:val="00DB19A8"/>
    <w:rsid w:val="00DB6292"/>
    <w:rsid w:val="00DC2B29"/>
    <w:rsid w:val="00DC2C84"/>
    <w:rsid w:val="00DD217B"/>
    <w:rsid w:val="00DD671B"/>
    <w:rsid w:val="00DE0F12"/>
    <w:rsid w:val="00DE1516"/>
    <w:rsid w:val="00DE20B7"/>
    <w:rsid w:val="00DE4815"/>
    <w:rsid w:val="00DE5777"/>
    <w:rsid w:val="00DF06DD"/>
    <w:rsid w:val="00DF1221"/>
    <w:rsid w:val="00DF4BF2"/>
    <w:rsid w:val="00DF50D7"/>
    <w:rsid w:val="00DF5875"/>
    <w:rsid w:val="00DF6BAF"/>
    <w:rsid w:val="00DF768A"/>
    <w:rsid w:val="00DF7DCF"/>
    <w:rsid w:val="00E05C66"/>
    <w:rsid w:val="00E06792"/>
    <w:rsid w:val="00E10B91"/>
    <w:rsid w:val="00E16784"/>
    <w:rsid w:val="00E22353"/>
    <w:rsid w:val="00E24A8E"/>
    <w:rsid w:val="00E24BA8"/>
    <w:rsid w:val="00E31B20"/>
    <w:rsid w:val="00E416C9"/>
    <w:rsid w:val="00E4252C"/>
    <w:rsid w:val="00E45FF5"/>
    <w:rsid w:val="00E46EB6"/>
    <w:rsid w:val="00E5264E"/>
    <w:rsid w:val="00E52E87"/>
    <w:rsid w:val="00E55950"/>
    <w:rsid w:val="00E57B01"/>
    <w:rsid w:val="00E603A0"/>
    <w:rsid w:val="00E60833"/>
    <w:rsid w:val="00E60925"/>
    <w:rsid w:val="00E7438C"/>
    <w:rsid w:val="00E743A4"/>
    <w:rsid w:val="00E74B74"/>
    <w:rsid w:val="00E80610"/>
    <w:rsid w:val="00E80EE1"/>
    <w:rsid w:val="00E82140"/>
    <w:rsid w:val="00E869FB"/>
    <w:rsid w:val="00EA422F"/>
    <w:rsid w:val="00EA5C54"/>
    <w:rsid w:val="00EA79FB"/>
    <w:rsid w:val="00EB1EC6"/>
    <w:rsid w:val="00EB4E14"/>
    <w:rsid w:val="00EC15E5"/>
    <w:rsid w:val="00EC28F7"/>
    <w:rsid w:val="00EC3C2A"/>
    <w:rsid w:val="00EC6B82"/>
    <w:rsid w:val="00ED3753"/>
    <w:rsid w:val="00ED4A98"/>
    <w:rsid w:val="00EE006C"/>
    <w:rsid w:val="00EE0AF5"/>
    <w:rsid w:val="00EE1C02"/>
    <w:rsid w:val="00EE5025"/>
    <w:rsid w:val="00EF11A6"/>
    <w:rsid w:val="00EF1A71"/>
    <w:rsid w:val="00EF6D98"/>
    <w:rsid w:val="00F06D06"/>
    <w:rsid w:val="00F07FEF"/>
    <w:rsid w:val="00F11A12"/>
    <w:rsid w:val="00F11BC6"/>
    <w:rsid w:val="00F13D38"/>
    <w:rsid w:val="00F2309E"/>
    <w:rsid w:val="00F230E8"/>
    <w:rsid w:val="00F32CDC"/>
    <w:rsid w:val="00F350E9"/>
    <w:rsid w:val="00F35C84"/>
    <w:rsid w:val="00F361D2"/>
    <w:rsid w:val="00F44F0D"/>
    <w:rsid w:val="00F47FF4"/>
    <w:rsid w:val="00F540F0"/>
    <w:rsid w:val="00F63056"/>
    <w:rsid w:val="00F672CA"/>
    <w:rsid w:val="00F77107"/>
    <w:rsid w:val="00F810C8"/>
    <w:rsid w:val="00F838C0"/>
    <w:rsid w:val="00F91B6F"/>
    <w:rsid w:val="00F944B1"/>
    <w:rsid w:val="00FA1680"/>
    <w:rsid w:val="00FA17C5"/>
    <w:rsid w:val="00FA1F64"/>
    <w:rsid w:val="00FA24D7"/>
    <w:rsid w:val="00FA7849"/>
    <w:rsid w:val="00FA7B64"/>
    <w:rsid w:val="00FB2839"/>
    <w:rsid w:val="00FC25C3"/>
    <w:rsid w:val="00FC498B"/>
    <w:rsid w:val="00FD388E"/>
    <w:rsid w:val="00FD6D06"/>
    <w:rsid w:val="00FD73F1"/>
    <w:rsid w:val="00FD7E9F"/>
    <w:rsid w:val="00FE3EAD"/>
    <w:rsid w:val="00FF0888"/>
    <w:rsid w:val="00FF2D95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customStyle="1" w:styleId="Bodytext2">
    <w:name w:val="Body text|2_"/>
    <w:basedOn w:val="DefaultParagraphFont"/>
    <w:link w:val="Bodytext20"/>
    <w:rsid w:val="001D4307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1D4307"/>
    <w:pPr>
      <w:widowControl w:val="0"/>
      <w:shd w:val="clear" w:color="auto" w:fill="FFFFFF"/>
      <w:spacing w:after="580" w:line="244" w:lineRule="exact"/>
      <w:ind w:hanging="340"/>
    </w:pPr>
  </w:style>
  <w:style w:type="table" w:styleId="TableGrid">
    <w:name w:val="Table Grid"/>
    <w:basedOn w:val="TableNormal"/>
    <w:uiPriority w:val="39"/>
    <w:rsid w:val="00D50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15pt">
    <w:name w:val="Body text|2 + 11.5 pt"/>
    <w:aliases w:val="Bold"/>
    <w:basedOn w:val="Bodytext2"/>
    <w:semiHidden/>
    <w:unhideWhenUsed/>
    <w:rsid w:val="00DF50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383B2D"/>
    <w:rPr>
      <w:color w:val="0563C1" w:themeColor="hyperlink"/>
      <w:u w:val="single"/>
    </w:rPr>
  </w:style>
  <w:style w:type="paragraph" w:customStyle="1" w:styleId="Default">
    <w:name w:val="Default"/>
    <w:rsid w:val="006C716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bg-BG" w:eastAsia="zh-CN"/>
    </w:rPr>
  </w:style>
  <w:style w:type="paragraph" w:styleId="NormalWeb">
    <w:name w:val="Normal (Web)"/>
    <w:basedOn w:val="Normal"/>
    <w:uiPriority w:val="99"/>
    <w:unhideWhenUsed/>
    <w:rsid w:val="00E74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Strong">
    <w:name w:val="Strong"/>
    <w:basedOn w:val="DefaultParagraphFont"/>
    <w:uiPriority w:val="22"/>
    <w:qFormat/>
    <w:rsid w:val="00E743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4AF95-3E9A-4ADF-9F06-BE5D7274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3778</Words>
  <Characters>21537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Martina Kehayova</cp:lastModifiedBy>
  <cp:revision>5</cp:revision>
  <cp:lastPrinted>2024-02-21T16:00:00Z</cp:lastPrinted>
  <dcterms:created xsi:type="dcterms:W3CDTF">2026-01-22T13:17:00Z</dcterms:created>
  <dcterms:modified xsi:type="dcterms:W3CDTF">2026-03-12T11:31:00Z</dcterms:modified>
</cp:coreProperties>
</file>